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D3DCF" w14:textId="37A1E2C3" w:rsidR="00143420" w:rsidRPr="00036508" w:rsidRDefault="00143420" w:rsidP="0014342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10bis</w:t>
      </w:r>
      <w:r w:rsidRPr="00036508">
        <w:rPr>
          <w:rFonts w:cs="Arial"/>
          <w:sz w:val="24"/>
          <w:szCs w:val="24"/>
          <w:lang w:eastAsia="zh-CN"/>
        </w:rPr>
        <w:tab/>
      </w:r>
      <w:r w:rsidRPr="00837283">
        <w:rPr>
          <w:rFonts w:cs="Arial"/>
          <w:sz w:val="24"/>
          <w:szCs w:val="24"/>
          <w:lang w:eastAsia="zh-CN"/>
        </w:rPr>
        <w:t>R4-240</w:t>
      </w:r>
      <w:r w:rsidR="00837283">
        <w:rPr>
          <w:rFonts w:cs="Arial"/>
          <w:sz w:val="24"/>
          <w:szCs w:val="24"/>
          <w:lang w:eastAsia="zh-CN"/>
        </w:rPr>
        <w:t>4978</w:t>
      </w:r>
    </w:p>
    <w:p w14:paraId="0409135C" w14:textId="77777777" w:rsidR="00143420" w:rsidRPr="00036508" w:rsidRDefault="00143420" w:rsidP="0014342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>, 2024</w:t>
      </w:r>
    </w:p>
    <w:p w14:paraId="25590F8B" w14:textId="5A7C2EF8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794AED" w:rsidRPr="00794AED">
        <w:rPr>
          <w:rFonts w:ascii="Arial" w:hAnsi="Arial" w:cs="Arial"/>
          <w:bCs/>
          <w:sz w:val="22"/>
          <w:szCs w:val="22"/>
          <w:lang w:val="en-US"/>
        </w:rPr>
        <w:t>6</w:t>
      </w:r>
      <w:r w:rsidR="003D768A" w:rsidRPr="00794AED">
        <w:rPr>
          <w:rFonts w:ascii="Arial" w:hAnsi="Arial" w:cs="Arial"/>
          <w:bCs/>
          <w:sz w:val="22"/>
          <w:szCs w:val="22"/>
          <w:lang w:val="en-US"/>
        </w:rPr>
        <w:t>.6.</w:t>
      </w:r>
      <w:r w:rsidR="00A028DB" w:rsidRPr="00794AED">
        <w:rPr>
          <w:rFonts w:ascii="Arial" w:hAnsi="Arial" w:cs="Arial"/>
          <w:bCs/>
          <w:sz w:val="22"/>
          <w:szCs w:val="22"/>
          <w:lang w:val="en-US"/>
        </w:rPr>
        <w:t>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1C4B327C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837283" w:rsidRPr="00837283">
        <w:rPr>
          <w:rFonts w:ascii="Arial" w:hAnsi="Arial" w:cs="Arial"/>
          <w:sz w:val="22"/>
          <w:szCs w:val="22"/>
          <w:lang w:val="en-US"/>
        </w:rPr>
        <w:t>RRM test cases on BWP operation without restriction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2" w:name="OLE_LINK13"/>
      <w:bookmarkStart w:id="3" w:name="OLE_LINK14"/>
      <w:r w:rsidRPr="008C3412">
        <w:t>Introduction</w:t>
      </w:r>
    </w:p>
    <w:p w14:paraId="3C7039D2" w14:textId="77777777" w:rsidR="008D66D4" w:rsidRDefault="008D66D4" w:rsidP="008D66D4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GB"/>
        </w:rPr>
        <w:t xml:space="preserve">The RRM core requirements for BWP operation without restriction for different options were finalized and agreed in the last meeting </w:t>
      </w:r>
      <w:r w:rsidRPr="00B6191B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>.</w:t>
      </w:r>
    </w:p>
    <w:p w14:paraId="3366D8C3" w14:textId="186D2A2F" w:rsidR="003B3E02" w:rsidRDefault="008D66D4" w:rsidP="008D66D4">
      <w:pPr>
        <w:spacing w:before="18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provide </w:t>
      </w:r>
      <w:r w:rsidR="00EA3486">
        <w:rPr>
          <w:sz w:val="22"/>
          <w:szCs w:val="22"/>
          <w:lang w:val="en-US"/>
        </w:rPr>
        <w:t>our</w:t>
      </w:r>
      <w:r>
        <w:rPr>
          <w:sz w:val="22"/>
          <w:szCs w:val="22"/>
          <w:lang w:val="en-US"/>
        </w:rPr>
        <w:t xml:space="preserve"> analysis of the required </w:t>
      </w:r>
      <w:r w:rsidRPr="003C5532">
        <w:rPr>
          <w:sz w:val="22"/>
          <w:szCs w:val="22"/>
          <w:lang w:val="en-US"/>
        </w:rPr>
        <w:t xml:space="preserve">RRM </w:t>
      </w:r>
      <w:r>
        <w:rPr>
          <w:sz w:val="22"/>
          <w:szCs w:val="22"/>
          <w:lang w:val="en-US"/>
        </w:rPr>
        <w:t xml:space="preserve">performance </w:t>
      </w:r>
      <w:r w:rsidRPr="003C5532">
        <w:rPr>
          <w:sz w:val="22"/>
          <w:szCs w:val="22"/>
          <w:lang w:val="en-US"/>
        </w:rPr>
        <w:t>requirements</w:t>
      </w:r>
      <w:r>
        <w:rPr>
          <w:sz w:val="22"/>
          <w:szCs w:val="22"/>
          <w:lang w:val="en-US"/>
        </w:rPr>
        <w:t>, which will cover necessary RRM test cases</w:t>
      </w:r>
      <w:r w:rsidR="00A8083D">
        <w:rPr>
          <w:sz w:val="22"/>
          <w:szCs w:val="22"/>
          <w:lang w:val="en-US"/>
        </w:rPr>
        <w:t>.</w:t>
      </w:r>
    </w:p>
    <w:p w14:paraId="62495C19" w14:textId="3EB55B60" w:rsidR="009944F8" w:rsidRDefault="007A03C0" w:rsidP="002B4FBB">
      <w:pPr>
        <w:pStyle w:val="Heading1"/>
        <w:spacing w:before="360"/>
        <w:ind w:left="431" w:hanging="431"/>
      </w:pPr>
      <w:r>
        <w:t>Test cases design</w:t>
      </w:r>
    </w:p>
    <w:p w14:paraId="1C283DC0" w14:textId="4511C817" w:rsidR="009944F8" w:rsidRPr="0075627C" w:rsidRDefault="007A03C0" w:rsidP="009944F8">
      <w:pPr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The</w:t>
      </w:r>
      <w:r w:rsidR="00344D36" w:rsidRPr="0075627C">
        <w:rPr>
          <w:sz w:val="22"/>
          <w:szCs w:val="22"/>
          <w:lang w:val="en-GB" w:eastAsia="en-US"/>
        </w:rPr>
        <w:t xml:space="preserve"> remaining issues </w:t>
      </w:r>
      <w:r>
        <w:rPr>
          <w:sz w:val="22"/>
          <w:szCs w:val="22"/>
          <w:lang w:val="en-GB" w:eastAsia="en-US"/>
        </w:rPr>
        <w:t>for test cases design are</w:t>
      </w:r>
      <w:r w:rsidR="0075627C">
        <w:rPr>
          <w:sz w:val="22"/>
          <w:szCs w:val="22"/>
          <w:lang w:val="en-GB" w:eastAsia="en-US"/>
        </w:rPr>
        <w:t xml:space="preserve"> as follow</w:t>
      </w:r>
      <w:r w:rsidR="00344D36" w:rsidRPr="0075627C">
        <w:rPr>
          <w:sz w:val="22"/>
          <w:szCs w:val="22"/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4D36" w:rsidRPr="00837283" w14:paraId="5CE7735E" w14:textId="77777777" w:rsidTr="00344D36">
        <w:tc>
          <w:tcPr>
            <w:tcW w:w="9629" w:type="dxa"/>
          </w:tcPr>
          <w:p w14:paraId="186442F7" w14:textId="77777777" w:rsidR="002F260A" w:rsidRPr="002F260A" w:rsidRDefault="002F260A" w:rsidP="004E5E83">
            <w:pPr>
              <w:spacing w:after="180"/>
              <w:rPr>
                <w:color w:val="000000"/>
                <w:sz w:val="20"/>
                <w:szCs w:val="20"/>
                <w:lang w:val="en-GB" w:eastAsia="zh-CN"/>
              </w:rPr>
            </w:pPr>
            <w:r w:rsidRPr="002F260A">
              <w:rPr>
                <w:b/>
                <w:bCs/>
                <w:color w:val="000000"/>
                <w:sz w:val="20"/>
                <w:szCs w:val="20"/>
                <w:u w:val="single"/>
                <w:lang w:val="en-GB" w:eastAsia="zh-CN"/>
              </w:rPr>
              <w:t>Issue 2-1: Test cases list for RLM/BFD/BM requirements for option B-1-1</w:t>
            </w:r>
          </w:p>
          <w:p w14:paraId="5969B4A7" w14:textId="77777777" w:rsidR="002F260A" w:rsidRPr="002F260A" w:rsidRDefault="002F260A" w:rsidP="008D3877">
            <w:pPr>
              <w:numPr>
                <w:ilvl w:val="0"/>
                <w:numId w:val="4"/>
              </w:numPr>
              <w:spacing w:after="180"/>
              <w:ind w:left="436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2F260A">
              <w:rPr>
                <w:sz w:val="21"/>
                <w:szCs w:val="21"/>
                <w:lang w:val="en-GB" w:eastAsia="zh-CN"/>
              </w:rPr>
              <w:t>FFS: selected set of test cases from the existing test cases for RLM/BFD/L1-RSRP/L1-SINR measurements</w:t>
            </w:r>
          </w:p>
          <w:p w14:paraId="474449FA" w14:textId="77777777" w:rsidR="002F260A" w:rsidRPr="002F260A" w:rsidRDefault="002F260A" w:rsidP="004E5E83">
            <w:pPr>
              <w:spacing w:after="120"/>
              <w:ind w:left="256"/>
              <w:rPr>
                <w:color w:val="0070C0"/>
                <w:sz w:val="20"/>
                <w:szCs w:val="20"/>
                <w:lang w:val="en-GB" w:eastAsia="zh-CN"/>
              </w:rPr>
            </w:pPr>
            <w:r w:rsidRPr="002F260A">
              <w:rPr>
                <w:b/>
                <w:bCs/>
                <w:color w:val="0070C0"/>
                <w:sz w:val="20"/>
                <w:szCs w:val="20"/>
                <w:lang w:val="en-GB" w:eastAsia="zh-CN"/>
              </w:rPr>
              <w:t> </w:t>
            </w:r>
          </w:p>
          <w:p w14:paraId="21D6D776" w14:textId="77777777" w:rsidR="002F260A" w:rsidRPr="002F260A" w:rsidRDefault="002F260A" w:rsidP="004E5E83">
            <w:pPr>
              <w:spacing w:after="180"/>
              <w:ind w:left="76"/>
              <w:rPr>
                <w:color w:val="000000"/>
                <w:sz w:val="20"/>
                <w:szCs w:val="20"/>
                <w:lang w:val="en-GB" w:eastAsia="zh-CN"/>
              </w:rPr>
            </w:pPr>
            <w:r w:rsidRPr="002F260A">
              <w:rPr>
                <w:b/>
                <w:bCs/>
                <w:color w:val="000000"/>
                <w:sz w:val="20"/>
                <w:szCs w:val="20"/>
                <w:u w:val="single"/>
                <w:lang w:val="en-GB" w:eastAsia="zh-CN"/>
              </w:rPr>
              <w:t>Issue 2-2: Test cases list for intra-frequency measurements without gaps for option B-1-1</w:t>
            </w:r>
          </w:p>
          <w:p w14:paraId="4A1482F6" w14:textId="77777777" w:rsidR="002F260A" w:rsidRPr="002F260A" w:rsidRDefault="002F260A" w:rsidP="008D3877">
            <w:pPr>
              <w:numPr>
                <w:ilvl w:val="0"/>
                <w:numId w:val="5"/>
              </w:numPr>
              <w:spacing w:after="180"/>
              <w:ind w:left="436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2F260A">
              <w:rPr>
                <w:sz w:val="21"/>
                <w:szCs w:val="21"/>
                <w:lang w:val="en-GB" w:eastAsia="zh-CN"/>
              </w:rPr>
              <w:t>FFS: selected set of test cases from the existing test cases for intra-frequency measurements without gaps measurements</w:t>
            </w:r>
          </w:p>
          <w:p w14:paraId="0FF100F2" w14:textId="77777777" w:rsidR="002F260A" w:rsidRPr="002F260A" w:rsidRDefault="002F260A" w:rsidP="004E5E83">
            <w:pPr>
              <w:spacing w:after="120"/>
              <w:ind w:left="256"/>
              <w:rPr>
                <w:color w:val="0070C0"/>
                <w:sz w:val="20"/>
                <w:szCs w:val="20"/>
                <w:lang w:val="en-GB" w:eastAsia="zh-CN"/>
              </w:rPr>
            </w:pPr>
            <w:r w:rsidRPr="002F260A">
              <w:rPr>
                <w:b/>
                <w:bCs/>
                <w:color w:val="0070C0"/>
                <w:sz w:val="20"/>
                <w:szCs w:val="20"/>
                <w:lang w:val="en-GB" w:eastAsia="zh-CN"/>
              </w:rPr>
              <w:t> </w:t>
            </w:r>
          </w:p>
          <w:p w14:paraId="2BBDF4C5" w14:textId="77777777" w:rsidR="002F260A" w:rsidRPr="002F260A" w:rsidRDefault="002F260A" w:rsidP="004E5E83">
            <w:pPr>
              <w:spacing w:after="180"/>
              <w:ind w:left="76"/>
              <w:rPr>
                <w:color w:val="000000"/>
                <w:sz w:val="20"/>
                <w:szCs w:val="20"/>
                <w:lang w:val="en-GB" w:eastAsia="zh-CN"/>
              </w:rPr>
            </w:pPr>
            <w:r w:rsidRPr="002F260A">
              <w:rPr>
                <w:b/>
                <w:bCs/>
                <w:color w:val="000000"/>
                <w:sz w:val="20"/>
                <w:szCs w:val="20"/>
                <w:u w:val="single"/>
                <w:lang w:val="en-GB" w:eastAsia="zh-CN"/>
              </w:rPr>
              <w:t>Issue 2-4: Test cases list for intra-frequency measurements and handover for option C</w:t>
            </w:r>
          </w:p>
          <w:p w14:paraId="3163ED87" w14:textId="77777777" w:rsidR="002F260A" w:rsidRPr="002F260A" w:rsidRDefault="002F260A" w:rsidP="008D3877">
            <w:pPr>
              <w:numPr>
                <w:ilvl w:val="0"/>
                <w:numId w:val="6"/>
              </w:numPr>
              <w:spacing w:after="180"/>
              <w:ind w:left="436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2F260A">
              <w:rPr>
                <w:sz w:val="21"/>
                <w:szCs w:val="21"/>
                <w:lang w:val="en-GB" w:eastAsia="zh-CN"/>
              </w:rPr>
              <w:t xml:space="preserve">Further discuss whether </w:t>
            </w:r>
            <w:proofErr w:type="gramStart"/>
            <w:r w:rsidRPr="002F260A">
              <w:rPr>
                <w:sz w:val="21"/>
                <w:szCs w:val="21"/>
                <w:lang w:val="en-GB" w:eastAsia="zh-CN"/>
              </w:rPr>
              <w:t>Test</w:t>
            </w:r>
            <w:proofErr w:type="gramEnd"/>
            <w:r w:rsidRPr="002F260A">
              <w:rPr>
                <w:sz w:val="21"/>
                <w:szCs w:val="21"/>
                <w:lang w:val="en-GB" w:eastAsia="zh-CN"/>
              </w:rPr>
              <w:t xml:space="preserve"> #1 and 4 are needed. </w:t>
            </w:r>
          </w:p>
          <w:p w14:paraId="619C2437" w14:textId="77777777" w:rsidR="002F260A" w:rsidRPr="002F260A" w:rsidRDefault="002F260A" w:rsidP="004E5E83">
            <w:pPr>
              <w:spacing w:after="120"/>
              <w:ind w:left="256"/>
              <w:rPr>
                <w:color w:val="0070C0"/>
                <w:sz w:val="20"/>
                <w:szCs w:val="20"/>
                <w:lang w:val="en-GB" w:eastAsia="zh-CN"/>
              </w:rPr>
            </w:pPr>
            <w:r w:rsidRPr="002F260A">
              <w:rPr>
                <w:b/>
                <w:bCs/>
                <w:color w:val="0070C0"/>
                <w:sz w:val="20"/>
                <w:szCs w:val="20"/>
                <w:lang w:val="en-GB" w:eastAsia="zh-CN"/>
              </w:rPr>
              <w:t> </w:t>
            </w:r>
          </w:p>
          <w:p w14:paraId="3E263975" w14:textId="77777777" w:rsidR="002F260A" w:rsidRPr="002F260A" w:rsidRDefault="002F260A" w:rsidP="004E5E83">
            <w:pPr>
              <w:spacing w:after="180"/>
              <w:ind w:left="76"/>
              <w:rPr>
                <w:color w:val="000000"/>
                <w:sz w:val="20"/>
                <w:szCs w:val="20"/>
                <w:lang w:val="en-GB" w:eastAsia="zh-CN"/>
              </w:rPr>
            </w:pPr>
            <w:r w:rsidRPr="002F260A">
              <w:rPr>
                <w:b/>
                <w:bCs/>
                <w:color w:val="000000"/>
                <w:sz w:val="20"/>
                <w:szCs w:val="20"/>
                <w:u w:val="single"/>
                <w:lang w:val="en-GB" w:eastAsia="zh-CN"/>
              </w:rPr>
              <w:t>Issue 2-6: Test cases list for RLM/BFD/BM requirements for option A</w:t>
            </w:r>
          </w:p>
          <w:p w14:paraId="3B9BA3CB" w14:textId="7C662C28" w:rsidR="00344D36" w:rsidRDefault="002F260A" w:rsidP="008D3877">
            <w:pPr>
              <w:numPr>
                <w:ilvl w:val="0"/>
                <w:numId w:val="7"/>
              </w:numPr>
              <w:spacing w:after="180"/>
              <w:ind w:left="436"/>
              <w:textAlignment w:val="center"/>
              <w:rPr>
                <w:lang w:val="en-GB" w:eastAsia="en-US"/>
              </w:rPr>
            </w:pPr>
            <w:r w:rsidRPr="002F260A">
              <w:rPr>
                <w:sz w:val="21"/>
                <w:szCs w:val="21"/>
                <w:lang w:val="en-GB" w:eastAsia="zh-CN"/>
              </w:rPr>
              <w:t>FFS: selected set of test cases from the existing test cases for RLM/BFD/L1-RSRP/L1-SINR measurements</w:t>
            </w:r>
          </w:p>
        </w:tc>
      </w:tr>
    </w:tbl>
    <w:p w14:paraId="258C8534" w14:textId="180F1690" w:rsidR="004E5E83" w:rsidRDefault="007D745F" w:rsidP="002447DD">
      <w:pPr>
        <w:spacing w:before="120" w:after="120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To avoid additional test efforts, RAN4 needs to agree some general rules to </w:t>
      </w:r>
      <w:proofErr w:type="spellStart"/>
      <w:r>
        <w:rPr>
          <w:sz w:val="22"/>
          <w:szCs w:val="22"/>
          <w:lang w:val="en-GB" w:eastAsia="en-US"/>
        </w:rPr>
        <w:t>downselect</w:t>
      </w:r>
      <w:proofErr w:type="spellEnd"/>
      <w:r>
        <w:rPr>
          <w:sz w:val="22"/>
          <w:szCs w:val="22"/>
          <w:lang w:val="en-GB" w:eastAsia="en-US"/>
        </w:rPr>
        <w:t xml:space="preserve"> the overall test cases for BWP operation without restriction. </w:t>
      </w:r>
    </w:p>
    <w:p w14:paraId="63A66E7E" w14:textId="1437D774" w:rsidR="007D745F" w:rsidRPr="007D745F" w:rsidRDefault="007D745F" w:rsidP="008D3877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/>
          <w:szCs w:val="22"/>
          <w:lang w:val="en-GB" w:eastAsia="en-US"/>
        </w:rPr>
      </w:pPr>
      <w:r w:rsidRPr="007D745F">
        <w:rPr>
          <w:rFonts w:ascii="Times New Roman" w:hAnsi="Times New Roman"/>
          <w:szCs w:val="22"/>
          <w:lang w:val="en-GB" w:eastAsia="en-US"/>
        </w:rPr>
        <w:t>Only test non-DRX cases</w:t>
      </w:r>
    </w:p>
    <w:p w14:paraId="6E1C3692" w14:textId="701C52AA" w:rsidR="007D745F" w:rsidRDefault="007D745F" w:rsidP="008D3877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/>
          <w:szCs w:val="22"/>
          <w:lang w:val="en-GB" w:eastAsia="en-US"/>
        </w:rPr>
      </w:pPr>
      <w:r w:rsidRPr="007D745F">
        <w:rPr>
          <w:rFonts w:ascii="Times New Roman" w:hAnsi="Times New Roman"/>
          <w:szCs w:val="22"/>
          <w:lang w:val="en-GB" w:eastAsia="en-US"/>
        </w:rPr>
        <w:t>Test both FR1 and FR2</w:t>
      </w:r>
    </w:p>
    <w:p w14:paraId="6E4C6630" w14:textId="51FB729E" w:rsidR="007F560C" w:rsidRDefault="007F560C" w:rsidP="008D3877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/>
          <w:szCs w:val="22"/>
          <w:lang w:val="en-GB" w:eastAsia="en-US"/>
        </w:rPr>
      </w:pPr>
      <w:r>
        <w:rPr>
          <w:rFonts w:ascii="Times New Roman" w:hAnsi="Times New Roman"/>
          <w:szCs w:val="22"/>
          <w:lang w:val="en-GB" w:eastAsia="en-US"/>
        </w:rPr>
        <w:t>Not to test SBI reporting</w:t>
      </w:r>
    </w:p>
    <w:p w14:paraId="3DCEBB4B" w14:textId="5E0F9CA4" w:rsidR="00933E87" w:rsidRDefault="00933E87" w:rsidP="00933E87">
      <w:pPr>
        <w:spacing w:before="120" w:after="120"/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</w:pPr>
      <w:bookmarkStart w:id="4" w:name="_Ref161503576"/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begin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instrText xml:space="preserve"> SEQ Proposal \* ARABIC </w:instrTex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separate"/>
      </w:r>
      <w:r w:rsidR="00013392"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1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end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:</w:t>
      </w:r>
      <w:r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RAN4 to agree the following </w:t>
      </w:r>
      <w:r w:rsidR="00C034DD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general rules to define test cases</w:t>
      </w:r>
      <w:r w:rsidR="008E24EC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.</w:t>
      </w:r>
      <w:bookmarkEnd w:id="4"/>
    </w:p>
    <w:p w14:paraId="480D85E7" w14:textId="77777777" w:rsidR="00C034DD" w:rsidRDefault="00C034DD" w:rsidP="008D3877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/>
          <w:b/>
          <w:bCs/>
          <w:i/>
          <w:iCs/>
          <w:szCs w:val="22"/>
          <w:lang w:val="en-GB" w:eastAsia="en-US"/>
        </w:rPr>
      </w:pPr>
      <w:r w:rsidRPr="00C034DD">
        <w:rPr>
          <w:rFonts w:ascii="Times New Roman" w:hAnsi="Times New Roman"/>
          <w:b/>
          <w:bCs/>
          <w:i/>
          <w:iCs/>
          <w:szCs w:val="22"/>
          <w:lang w:val="en-GB" w:eastAsia="en-US"/>
        </w:rPr>
        <w:t>Test both FR1 and FR2</w:t>
      </w:r>
    </w:p>
    <w:p w14:paraId="30B1F776" w14:textId="5D9CBC71" w:rsidR="00F44403" w:rsidRPr="00F44403" w:rsidRDefault="00F44403" w:rsidP="008D3877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/>
          <w:b/>
          <w:bCs/>
          <w:i/>
          <w:iCs/>
          <w:szCs w:val="22"/>
          <w:lang w:val="en-GB" w:eastAsia="en-US"/>
        </w:rPr>
      </w:pPr>
      <w:r w:rsidRPr="00F44403">
        <w:rPr>
          <w:rFonts w:ascii="Times New Roman" w:hAnsi="Times New Roman"/>
          <w:b/>
          <w:bCs/>
          <w:i/>
          <w:iCs/>
          <w:szCs w:val="22"/>
          <w:lang w:val="en-GB" w:eastAsia="en-US"/>
        </w:rPr>
        <w:t xml:space="preserve">Only define test case under non-DRX </w:t>
      </w:r>
    </w:p>
    <w:p w14:paraId="366F3AA4" w14:textId="60F61F27" w:rsidR="00F44403" w:rsidRPr="00F44403" w:rsidRDefault="00F44403" w:rsidP="008D3877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/>
          <w:b/>
          <w:bCs/>
          <w:i/>
          <w:iCs/>
          <w:szCs w:val="22"/>
          <w:lang w:val="en-GB" w:eastAsia="en-US"/>
        </w:rPr>
      </w:pPr>
      <w:r w:rsidRPr="00F44403">
        <w:rPr>
          <w:rFonts w:ascii="Times New Roman" w:hAnsi="Times New Roman"/>
          <w:b/>
          <w:bCs/>
          <w:i/>
          <w:iCs/>
          <w:szCs w:val="22"/>
          <w:lang w:val="en-GB" w:eastAsia="en-US"/>
        </w:rPr>
        <w:t xml:space="preserve">Define test case without SBI </w:t>
      </w:r>
      <w:proofErr w:type="gramStart"/>
      <w:r w:rsidRPr="00F44403">
        <w:rPr>
          <w:rFonts w:ascii="Times New Roman" w:hAnsi="Times New Roman"/>
          <w:b/>
          <w:bCs/>
          <w:i/>
          <w:iCs/>
          <w:szCs w:val="22"/>
          <w:lang w:val="en-GB" w:eastAsia="en-US"/>
        </w:rPr>
        <w:t>reporting</w:t>
      </w:r>
      <w:proofErr w:type="gramEnd"/>
      <w:r w:rsidRPr="00F44403">
        <w:rPr>
          <w:rFonts w:ascii="Times New Roman" w:hAnsi="Times New Roman"/>
          <w:b/>
          <w:bCs/>
          <w:i/>
          <w:iCs/>
          <w:szCs w:val="22"/>
          <w:lang w:val="en-GB" w:eastAsia="en-US"/>
        </w:rPr>
        <w:t xml:space="preserve"> </w:t>
      </w:r>
    </w:p>
    <w:p w14:paraId="5AE571F9" w14:textId="77777777" w:rsidR="00C034DD" w:rsidRPr="00933E87" w:rsidRDefault="00C034DD" w:rsidP="00933E87">
      <w:pPr>
        <w:spacing w:before="120" w:after="120"/>
        <w:rPr>
          <w:szCs w:val="22"/>
          <w:lang w:val="en-GB" w:eastAsia="en-US"/>
        </w:rPr>
      </w:pPr>
    </w:p>
    <w:p w14:paraId="3AAB237D" w14:textId="47658944" w:rsidR="00C5373F" w:rsidRDefault="00CD39A4" w:rsidP="001A568A">
      <w:pPr>
        <w:spacing w:before="120" w:after="12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main aim of the test cases should be to ensure that the UE performs intra-frequency L1/L3 measurements and meet the </w:t>
      </w:r>
      <w:r w:rsidRPr="00126619">
        <w:rPr>
          <w:rFonts w:eastAsia="SimSun"/>
          <w:sz w:val="22"/>
          <w:szCs w:val="22"/>
          <w:lang w:val="en-US" w:eastAsia="zh-CN"/>
        </w:rPr>
        <w:t xml:space="preserve">corresponding </w:t>
      </w:r>
      <w:r>
        <w:rPr>
          <w:rFonts w:eastAsia="SimSun"/>
          <w:sz w:val="22"/>
          <w:szCs w:val="22"/>
          <w:lang w:val="en-US" w:eastAsia="zh-CN"/>
        </w:rPr>
        <w:t xml:space="preserve">requirements </w:t>
      </w:r>
      <w:r w:rsidR="00F87803">
        <w:rPr>
          <w:rFonts w:eastAsia="SimSun"/>
          <w:sz w:val="22"/>
          <w:szCs w:val="22"/>
          <w:lang w:val="en-US" w:eastAsia="zh-CN"/>
        </w:rPr>
        <w:t>based on NW’s configuration in different options</w:t>
      </w:r>
      <w:r>
        <w:rPr>
          <w:rFonts w:eastAsia="SimSun"/>
          <w:sz w:val="22"/>
          <w:szCs w:val="22"/>
          <w:lang w:val="en-US" w:eastAsia="zh-CN"/>
        </w:rPr>
        <w:t>.</w:t>
      </w:r>
      <w:r w:rsidR="00F87803">
        <w:rPr>
          <w:rFonts w:eastAsia="SimSun"/>
          <w:sz w:val="22"/>
          <w:szCs w:val="22"/>
          <w:lang w:val="en-US" w:eastAsia="zh-CN"/>
        </w:rPr>
        <w:t xml:space="preserve"> To simplify the test, only non-DRX test cases shall be considered in </w:t>
      </w:r>
      <w:r w:rsidR="008E24EC">
        <w:rPr>
          <w:rFonts w:eastAsia="SimSun"/>
          <w:sz w:val="22"/>
          <w:szCs w:val="22"/>
          <w:lang w:val="en-US" w:eastAsia="zh-CN"/>
        </w:rPr>
        <w:t>option A/B-1-1/C.</w:t>
      </w:r>
    </w:p>
    <w:p w14:paraId="1DAD40B3" w14:textId="6A8D7F6E" w:rsidR="00442A4E" w:rsidRDefault="00442A4E" w:rsidP="00442A4E">
      <w:pPr>
        <w:spacing w:before="120" w:after="120"/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</w:pPr>
      <w:bookmarkStart w:id="5" w:name="_Ref161498757"/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begin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instrText xml:space="preserve"> SEQ Proposal \* ARABIC </w:instrTex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separate"/>
      </w:r>
      <w:r w:rsidR="00013392"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2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end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: </w:t>
      </w:r>
      <w:r w:rsidRPr="00BA587D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For UE supporting option B-1-1,</w:t>
      </w:r>
      <w:r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the following </w:t>
      </w:r>
      <w:r w:rsidRPr="00E75135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RLM/BFD/L1-RSRP/L1-SINR and intra-frequency L3 measurements test cases will be tested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.</w:t>
      </w:r>
      <w:bookmarkEnd w:id="5"/>
    </w:p>
    <w:p w14:paraId="1A97C72E" w14:textId="77777777" w:rsidR="00442A4E" w:rsidRPr="00036B42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TC1: Radio Link Monitoring Out-of-sync Test for FR1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4BC0F35F" w14:textId="77777777" w:rsidR="00442A4E" w:rsidRPr="00036B42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TC2: Radio Link Monitoring In-sync Test for FR1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44455E2D" w14:textId="77777777" w:rsidR="00442A4E" w:rsidRPr="00036B42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TC3: Radio Link Monitoring Out-of-sync Test for FR2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343AB5F2" w14:textId="77777777" w:rsidR="00442A4E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TC4: Radio Link Monitoring In-sync Test for FR2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4B62D756" w14:textId="77777777" w:rsidR="00442A4E" w:rsidRPr="00D346B4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5</w:t>
      </w: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Beam Failure Detection and Link Recovery Test for FR1 </w:t>
      </w:r>
      <w:proofErr w:type="spell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BFD and LR in non-DRX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29EBD097" w14:textId="77777777" w:rsidR="00442A4E" w:rsidRPr="00D346B4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6</w:t>
      </w: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Beam Failure Detection and Link Recovery Test for FR2 </w:t>
      </w:r>
      <w:proofErr w:type="spell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BFD and LR in non-DRX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56ADFC3B" w14:textId="77777777" w:rsidR="00442A4E" w:rsidRPr="00D346B4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7: SSB based L1-RSRP measurement for FR1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6BB2594B" w14:textId="77777777" w:rsidR="00442A4E" w:rsidRPr="00D346B4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8: SSB based L1-RSRP measurement for FR2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341887BC" w14:textId="77777777" w:rsidR="00442A4E" w:rsidRPr="00D346B4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9: L1-SINR measurement with SSB based CMR and dedicated IMR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2C1C09F2" w14:textId="77777777" w:rsidR="00442A4E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10: L1-SINR measurement with SSB based CMR and dedicated IMR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4AB649CD" w14:textId="77777777" w:rsidR="00442A4E" w:rsidRPr="00442A4E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 1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1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SA event triggered reporting tests without gap for FR1 under non-</w:t>
      </w:r>
      <w:proofErr w:type="gramStart"/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DRX</w:t>
      </w:r>
      <w:proofErr w:type="gramEnd"/>
    </w:p>
    <w:p w14:paraId="4E3A22DA" w14:textId="77777777" w:rsidR="00442A4E" w:rsidRPr="00442A4E" w:rsidRDefault="00442A4E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 1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2</w:t>
      </w:r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: SA event triggered reporting tests without gap for FR2 under non-</w:t>
      </w:r>
      <w:proofErr w:type="gramStart"/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DRX</w:t>
      </w:r>
      <w:proofErr w:type="gramEnd"/>
    </w:p>
    <w:p w14:paraId="61F10FE3" w14:textId="77777777" w:rsidR="00144910" w:rsidRPr="0042189F" w:rsidRDefault="00144910" w:rsidP="00144910">
      <w:pPr>
        <w:spacing w:before="120" w:after="120"/>
        <w:rPr>
          <w:rFonts w:asciiTheme="minorHAnsi" w:hAnsiTheme="minorHAnsi" w:cstheme="minorHAnsi"/>
          <w:b/>
          <w:bCs/>
          <w:i/>
          <w:szCs w:val="20"/>
          <w:lang w:val="en-US"/>
        </w:rPr>
      </w:pPr>
    </w:p>
    <w:p w14:paraId="69402B9C" w14:textId="60020564" w:rsidR="00144910" w:rsidRPr="00B566F2" w:rsidRDefault="00144910" w:rsidP="00144910">
      <w:pPr>
        <w:spacing w:before="120" w:after="120"/>
        <w:rPr>
          <w:rFonts w:asciiTheme="minorHAnsi" w:hAnsiTheme="minorHAnsi" w:cstheme="minorHAnsi"/>
          <w:b/>
          <w:bCs/>
          <w:i/>
          <w:sz w:val="22"/>
          <w:szCs w:val="18"/>
          <w:lang w:val="en-US"/>
        </w:rPr>
      </w:pPr>
      <w:bookmarkStart w:id="6" w:name="_Ref161503667"/>
      <w:r w:rsidRPr="00B566F2">
        <w:rPr>
          <w:rFonts w:asciiTheme="minorHAnsi" w:hAnsiTheme="minorHAnsi" w:cstheme="minorHAnsi"/>
          <w:b/>
          <w:bCs/>
          <w:i/>
          <w:sz w:val="22"/>
          <w:szCs w:val="18"/>
          <w:lang w:val="en-US"/>
        </w:rPr>
        <w:t xml:space="preserve">Proposal </w:t>
      </w:r>
      <w:r w:rsidRPr="00B566F2">
        <w:rPr>
          <w:rFonts w:asciiTheme="minorHAnsi" w:hAnsiTheme="minorHAnsi" w:cstheme="minorHAnsi"/>
          <w:b/>
          <w:bCs/>
          <w:i/>
          <w:sz w:val="22"/>
          <w:szCs w:val="18"/>
        </w:rPr>
        <w:fldChar w:fldCharType="begin"/>
      </w:r>
      <w:r w:rsidRPr="00B566F2">
        <w:rPr>
          <w:rFonts w:asciiTheme="minorHAnsi" w:hAnsiTheme="minorHAnsi" w:cstheme="minorHAnsi"/>
          <w:b/>
          <w:bCs/>
          <w:i/>
          <w:sz w:val="22"/>
          <w:szCs w:val="18"/>
          <w:lang w:val="en-US"/>
        </w:rPr>
        <w:instrText xml:space="preserve"> SEQ Proposal \* ARABIC </w:instrText>
      </w:r>
      <w:r w:rsidRPr="00B566F2">
        <w:rPr>
          <w:rFonts w:asciiTheme="minorHAnsi" w:hAnsiTheme="minorHAnsi" w:cstheme="minorHAnsi"/>
          <w:b/>
          <w:bCs/>
          <w:i/>
          <w:sz w:val="22"/>
          <w:szCs w:val="18"/>
        </w:rPr>
        <w:fldChar w:fldCharType="separate"/>
      </w:r>
      <w:r w:rsidR="00013392">
        <w:rPr>
          <w:rFonts w:asciiTheme="minorHAnsi" w:hAnsiTheme="minorHAnsi" w:cstheme="minorHAnsi"/>
          <w:b/>
          <w:bCs/>
          <w:i/>
          <w:noProof/>
          <w:sz w:val="22"/>
          <w:szCs w:val="18"/>
          <w:lang w:val="en-US"/>
        </w:rPr>
        <w:t>3</w:t>
      </w:r>
      <w:r w:rsidRPr="00B566F2">
        <w:rPr>
          <w:rFonts w:asciiTheme="minorHAnsi" w:hAnsiTheme="minorHAnsi" w:cstheme="minorHAnsi"/>
          <w:b/>
          <w:bCs/>
          <w:i/>
          <w:sz w:val="22"/>
          <w:szCs w:val="18"/>
        </w:rPr>
        <w:fldChar w:fldCharType="end"/>
      </w:r>
      <w:r w:rsidRPr="00B566F2">
        <w:rPr>
          <w:rFonts w:asciiTheme="minorHAnsi" w:hAnsiTheme="minorHAnsi" w:cstheme="minorHAnsi"/>
          <w:b/>
          <w:bCs/>
          <w:i/>
          <w:sz w:val="22"/>
          <w:szCs w:val="18"/>
          <w:lang w:val="en-US"/>
        </w:rPr>
        <w:t>: For UE supporting option A</w:t>
      </w:r>
      <w:r w:rsidR="003378A1" w:rsidRPr="00B566F2">
        <w:rPr>
          <w:rFonts w:asciiTheme="minorHAnsi" w:hAnsiTheme="minorHAnsi" w:cstheme="minorHAnsi"/>
          <w:b/>
          <w:bCs/>
          <w:i/>
          <w:sz w:val="22"/>
          <w:szCs w:val="18"/>
          <w:lang w:val="en-US"/>
        </w:rPr>
        <w:t>/</w:t>
      </w:r>
      <w:r w:rsidRPr="00B566F2">
        <w:rPr>
          <w:rFonts w:asciiTheme="minorHAnsi" w:hAnsiTheme="minorHAnsi" w:cstheme="minorHAnsi"/>
          <w:b/>
          <w:bCs/>
          <w:i/>
          <w:sz w:val="22"/>
          <w:szCs w:val="18"/>
          <w:lang w:val="en-US"/>
        </w:rPr>
        <w:t>option C, the following RLM/BFD/L1-RSRP/L1-SINR test cases will be tested.</w:t>
      </w:r>
      <w:bookmarkEnd w:id="6"/>
    </w:p>
    <w:p w14:paraId="0A4364BA" w14:textId="77777777" w:rsidR="00144910" w:rsidRPr="00036B42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TC1: Radio Link Monitoring Out-of-sync Test for FR1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567BE88B" w14:textId="77777777" w:rsidR="00144910" w:rsidRPr="00036B42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TC2: Radio Link Monitoring In-sync Test for FR1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6A950671" w14:textId="77777777" w:rsidR="00144910" w:rsidRPr="00036B42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TC3: Radio Link Monitoring Out-of-sync Test for FR2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7225171B" w14:textId="77777777" w:rsidR="00144910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TC4: Radio Link Monitoring In-sync Test for FR2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13F462E5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5</w:t>
      </w: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Beam Failure Detection and Link Recovery Test for FR1 </w:t>
      </w:r>
      <w:proofErr w:type="spell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BFD and LR in non-DRX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218296E0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6</w:t>
      </w: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Beam Failure Detection and Link Recovery Test for FR2 </w:t>
      </w:r>
      <w:proofErr w:type="spell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BFD and LR in non-DRX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29E2E53F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7: SSB based L1-RSRP measurement for FR1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00815B83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8: SSB based L1-RSRP measurement for FR2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7DA057D9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9: L1-SINR measurement with SSB based CMR and dedicated IMR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0B5726EF" w14:textId="77777777" w:rsidR="00144910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10: L1-SINR measurement with SSB based CMR and dedicated IMR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2CB8A50F" w14:textId="77777777" w:rsidR="00442A4E" w:rsidRDefault="00442A4E" w:rsidP="002447DD">
      <w:pPr>
        <w:spacing w:before="120" w:after="120"/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</w:pPr>
    </w:p>
    <w:p w14:paraId="45C1AC25" w14:textId="435E7E79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lastRenderedPageBreak/>
        <w:t>Summary</w:t>
      </w:r>
    </w:p>
    <w:p w14:paraId="3DB25A01" w14:textId="2119FF7C" w:rsidR="001C6D24" w:rsidRDefault="00A529ED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US" w:eastAsia="zh-CN"/>
        </w:rPr>
      </w:pPr>
      <w:r w:rsidRPr="00A529ED">
        <w:rPr>
          <w:rFonts w:eastAsia="SimSun"/>
          <w:sz w:val="22"/>
          <w:szCs w:val="20"/>
          <w:lang w:val="en-US" w:eastAsia="zh-CN"/>
        </w:rPr>
        <w:t xml:space="preserve">In this contribution, we have discussed the </w:t>
      </w:r>
      <w:r w:rsidR="008E24EC">
        <w:rPr>
          <w:rFonts w:eastAsia="SimSun"/>
          <w:sz w:val="22"/>
          <w:szCs w:val="20"/>
          <w:lang w:val="en-US" w:eastAsia="zh-CN"/>
        </w:rPr>
        <w:t>test cases design</w:t>
      </w:r>
      <w:r w:rsidRPr="00A529ED">
        <w:rPr>
          <w:rFonts w:eastAsia="SimSun"/>
          <w:sz w:val="22"/>
          <w:szCs w:val="20"/>
          <w:lang w:val="en-US" w:eastAsia="zh-CN"/>
        </w:rPr>
        <w:t xml:space="preserve"> on BWP operation without restriction requirements. Based on the discussions, </w:t>
      </w:r>
      <w:r>
        <w:rPr>
          <w:rFonts w:eastAsia="SimSun"/>
          <w:sz w:val="22"/>
          <w:szCs w:val="20"/>
          <w:lang w:val="en-US" w:eastAsia="zh-CN"/>
        </w:rPr>
        <w:t>t</w:t>
      </w:r>
      <w:r w:rsidR="0047530D" w:rsidRPr="00A529ED">
        <w:rPr>
          <w:rFonts w:eastAsia="SimSun"/>
          <w:sz w:val="22"/>
          <w:szCs w:val="20"/>
          <w:lang w:val="en-US" w:eastAsia="zh-CN"/>
        </w:rPr>
        <w:t>he following are the proposals:</w:t>
      </w:r>
      <w:r w:rsidR="00225020" w:rsidRPr="00A529ED">
        <w:rPr>
          <w:rFonts w:eastAsia="SimSun"/>
          <w:sz w:val="22"/>
          <w:szCs w:val="20"/>
          <w:lang w:val="en-US" w:eastAsia="zh-CN"/>
        </w:rPr>
        <w:t xml:space="preserve"> </w:t>
      </w:r>
    </w:p>
    <w:p w14:paraId="13CDCD76" w14:textId="68D153DC" w:rsidR="008E24EC" w:rsidRDefault="008E24EC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US" w:eastAsia="zh-CN"/>
        </w:rPr>
      </w:pPr>
      <w:r>
        <w:rPr>
          <w:rFonts w:eastAsia="SimSun"/>
          <w:sz w:val="22"/>
          <w:szCs w:val="20"/>
          <w:lang w:val="en-US" w:eastAsia="zh-CN"/>
        </w:rPr>
        <w:fldChar w:fldCharType="begin"/>
      </w:r>
      <w:r>
        <w:rPr>
          <w:rFonts w:eastAsia="SimSun"/>
          <w:sz w:val="22"/>
          <w:szCs w:val="20"/>
          <w:lang w:val="en-US" w:eastAsia="zh-CN"/>
        </w:rPr>
        <w:instrText xml:space="preserve"> REF _Ref161503576 \h </w:instrText>
      </w:r>
      <w:r>
        <w:rPr>
          <w:rFonts w:eastAsia="SimSun"/>
          <w:sz w:val="22"/>
          <w:szCs w:val="20"/>
          <w:lang w:val="en-US" w:eastAsia="zh-CN"/>
        </w:rPr>
      </w:r>
      <w:r>
        <w:rPr>
          <w:rFonts w:eastAsia="SimSun"/>
          <w:sz w:val="22"/>
          <w:szCs w:val="20"/>
          <w:lang w:val="en-US" w:eastAsia="zh-CN"/>
        </w:rPr>
        <w:fldChar w:fldCharType="separate"/>
      </w:r>
      <w:r w:rsidR="00013392"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 w:rsidR="00013392"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1</w:t>
      </w:r>
      <w:r w:rsidR="00013392"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:</w:t>
      </w:r>
      <w:r w:rsidR="00013392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RAN4 to agree the following general rules to define test cases.</w:t>
      </w:r>
      <w:r>
        <w:rPr>
          <w:rFonts w:eastAsia="SimSun"/>
          <w:sz w:val="22"/>
          <w:szCs w:val="20"/>
          <w:lang w:val="en-US" w:eastAsia="zh-CN"/>
        </w:rPr>
        <w:fldChar w:fldCharType="end"/>
      </w:r>
    </w:p>
    <w:p w14:paraId="6D5ED3FD" w14:textId="77777777" w:rsidR="008E24EC" w:rsidRDefault="008E24EC" w:rsidP="008D3877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/>
          <w:b/>
          <w:bCs/>
          <w:i/>
          <w:iCs/>
          <w:szCs w:val="22"/>
          <w:lang w:val="en-GB" w:eastAsia="en-US"/>
        </w:rPr>
      </w:pPr>
      <w:r w:rsidRPr="00C034DD">
        <w:rPr>
          <w:rFonts w:ascii="Times New Roman" w:hAnsi="Times New Roman"/>
          <w:b/>
          <w:bCs/>
          <w:i/>
          <w:iCs/>
          <w:szCs w:val="22"/>
          <w:lang w:val="en-GB" w:eastAsia="en-US"/>
        </w:rPr>
        <w:t>Test both FR1 and FR2</w:t>
      </w:r>
    </w:p>
    <w:p w14:paraId="69F7886B" w14:textId="77777777" w:rsidR="008E24EC" w:rsidRPr="00F44403" w:rsidRDefault="008E24EC" w:rsidP="008D3877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/>
          <w:b/>
          <w:bCs/>
          <w:i/>
          <w:iCs/>
          <w:szCs w:val="22"/>
          <w:lang w:val="en-GB" w:eastAsia="en-US"/>
        </w:rPr>
      </w:pPr>
      <w:r w:rsidRPr="00F44403">
        <w:rPr>
          <w:rFonts w:ascii="Times New Roman" w:hAnsi="Times New Roman"/>
          <w:b/>
          <w:bCs/>
          <w:i/>
          <w:iCs/>
          <w:szCs w:val="22"/>
          <w:lang w:val="en-GB" w:eastAsia="en-US"/>
        </w:rPr>
        <w:t xml:space="preserve">Only define test case under non-DRX </w:t>
      </w:r>
    </w:p>
    <w:p w14:paraId="58396648" w14:textId="77777777" w:rsidR="008E24EC" w:rsidRPr="00F44403" w:rsidRDefault="008E24EC" w:rsidP="008D3877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/>
          <w:b/>
          <w:bCs/>
          <w:i/>
          <w:iCs/>
          <w:szCs w:val="22"/>
          <w:lang w:val="en-GB" w:eastAsia="en-US"/>
        </w:rPr>
      </w:pPr>
      <w:r w:rsidRPr="00F44403">
        <w:rPr>
          <w:rFonts w:ascii="Times New Roman" w:hAnsi="Times New Roman"/>
          <w:b/>
          <w:bCs/>
          <w:i/>
          <w:iCs/>
          <w:szCs w:val="22"/>
          <w:lang w:val="en-GB" w:eastAsia="en-US"/>
        </w:rPr>
        <w:t xml:space="preserve">Define test case without SBI </w:t>
      </w:r>
      <w:proofErr w:type="gramStart"/>
      <w:r w:rsidRPr="00F44403">
        <w:rPr>
          <w:rFonts w:ascii="Times New Roman" w:hAnsi="Times New Roman"/>
          <w:b/>
          <w:bCs/>
          <w:i/>
          <w:iCs/>
          <w:szCs w:val="22"/>
          <w:lang w:val="en-GB" w:eastAsia="en-US"/>
        </w:rPr>
        <w:t>reporting</w:t>
      </w:r>
      <w:proofErr w:type="gramEnd"/>
      <w:r w:rsidRPr="00F44403">
        <w:rPr>
          <w:rFonts w:ascii="Times New Roman" w:hAnsi="Times New Roman"/>
          <w:b/>
          <w:bCs/>
          <w:i/>
          <w:iCs/>
          <w:szCs w:val="22"/>
          <w:lang w:val="en-GB" w:eastAsia="en-US"/>
        </w:rPr>
        <w:t xml:space="preserve"> </w:t>
      </w:r>
    </w:p>
    <w:p w14:paraId="4033AF23" w14:textId="77777777" w:rsidR="008E24EC" w:rsidRPr="008E24EC" w:rsidRDefault="008E24EC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GB" w:eastAsia="zh-CN"/>
        </w:rPr>
      </w:pPr>
    </w:p>
    <w:p w14:paraId="34668147" w14:textId="1E5BEEC6" w:rsidR="008E24EC" w:rsidRDefault="008E24EC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US" w:eastAsia="zh-CN"/>
        </w:rPr>
      </w:pPr>
      <w:r>
        <w:rPr>
          <w:rFonts w:eastAsia="SimSun"/>
          <w:sz w:val="22"/>
          <w:szCs w:val="20"/>
          <w:lang w:val="en-US" w:eastAsia="zh-CN"/>
        </w:rPr>
        <w:fldChar w:fldCharType="begin"/>
      </w:r>
      <w:r>
        <w:rPr>
          <w:rFonts w:eastAsia="SimSun"/>
          <w:sz w:val="22"/>
          <w:szCs w:val="20"/>
          <w:lang w:val="en-US" w:eastAsia="zh-CN"/>
        </w:rPr>
        <w:instrText xml:space="preserve"> REF _Ref161498757 \h </w:instrText>
      </w:r>
      <w:r>
        <w:rPr>
          <w:rFonts w:eastAsia="SimSun"/>
          <w:sz w:val="22"/>
          <w:szCs w:val="20"/>
          <w:lang w:val="en-US" w:eastAsia="zh-CN"/>
        </w:rPr>
      </w:r>
      <w:r>
        <w:rPr>
          <w:rFonts w:eastAsia="SimSun"/>
          <w:sz w:val="22"/>
          <w:szCs w:val="20"/>
          <w:lang w:val="en-US" w:eastAsia="zh-CN"/>
        </w:rPr>
        <w:fldChar w:fldCharType="separate"/>
      </w:r>
      <w:r w:rsidR="00013392"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 w:rsidR="00013392"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2</w:t>
      </w:r>
      <w:r w:rsidR="00013392"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: </w:t>
      </w:r>
      <w:r w:rsidR="00013392" w:rsidRPr="00BA587D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For UE supporting option B-1-1,</w:t>
      </w:r>
      <w:r w:rsidR="00013392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the following </w:t>
      </w:r>
      <w:r w:rsidR="00013392" w:rsidRPr="00E75135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RLM/BFD/L1-RSRP/L1-SINR and intra-frequency L3 measurements test cases will be tested</w:t>
      </w:r>
      <w:r w:rsidR="00013392"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.</w:t>
      </w:r>
      <w:r>
        <w:rPr>
          <w:rFonts w:eastAsia="SimSun"/>
          <w:sz w:val="22"/>
          <w:szCs w:val="20"/>
          <w:lang w:val="en-US" w:eastAsia="zh-CN"/>
        </w:rPr>
        <w:fldChar w:fldCharType="end"/>
      </w:r>
    </w:p>
    <w:p w14:paraId="26246B77" w14:textId="77777777" w:rsidR="008E24EC" w:rsidRPr="00036B42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TC1: Radio Link Monitoring Out-of-sync Test for FR1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5E3B7F9B" w14:textId="77777777" w:rsidR="008E24EC" w:rsidRPr="00036B42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TC2: Radio Link Monitoring In-sync Test for FR1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2B9B532C" w14:textId="77777777" w:rsidR="008E24EC" w:rsidRPr="00036B42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TC3: Radio Link Monitoring Out-of-sync Test for FR2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00D28E1D" w14:textId="77777777" w:rsidR="008E24EC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TC4: Radio Link Monitoring In-sync Test for FR2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28A29AD2" w14:textId="77777777" w:rsidR="008E24EC" w:rsidRPr="00D346B4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5</w:t>
      </w: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Beam Failure Detection and Link Recovery Test for FR1 </w:t>
      </w:r>
      <w:proofErr w:type="spell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BFD and LR in non-DRX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011A2B2F" w14:textId="77777777" w:rsidR="008E24EC" w:rsidRPr="00D346B4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6</w:t>
      </w: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Beam Failure Detection and Link Recovery Test for FR2 </w:t>
      </w:r>
      <w:proofErr w:type="spell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BFD and LR in non-DRX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63F74E3A" w14:textId="77777777" w:rsidR="008E24EC" w:rsidRPr="00D346B4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7: SSB based L1-RSRP measurement for FR1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2180E658" w14:textId="77777777" w:rsidR="008E24EC" w:rsidRPr="00D346B4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8: SSB based L1-RSRP measurement for FR2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69118E71" w14:textId="77777777" w:rsidR="008E24EC" w:rsidRPr="00D346B4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9: L1-SINR measurement with SSB based CMR and dedicated IMR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61926209" w14:textId="77777777" w:rsidR="008E24EC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10: L1-SINR measurement with SSB based CMR and dedicated IMR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47C7DD11" w14:textId="77777777" w:rsidR="008E24EC" w:rsidRPr="00442A4E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 1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1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SA event triggered reporting tests without gap for FR1 under non-</w:t>
      </w:r>
      <w:proofErr w:type="gramStart"/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DRX</w:t>
      </w:r>
      <w:proofErr w:type="gramEnd"/>
    </w:p>
    <w:p w14:paraId="5978C14C" w14:textId="77777777" w:rsidR="008E24EC" w:rsidRPr="00442A4E" w:rsidRDefault="008E24EC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 1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2</w:t>
      </w:r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: SA event triggered reporting tests without gap for FR2 under non-</w:t>
      </w:r>
      <w:proofErr w:type="gramStart"/>
      <w:r w:rsidRPr="00442A4E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DRX</w:t>
      </w:r>
      <w:proofErr w:type="gramEnd"/>
    </w:p>
    <w:p w14:paraId="2C3FCBC8" w14:textId="77777777" w:rsidR="008E24EC" w:rsidRDefault="008E24EC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US" w:eastAsia="zh-CN"/>
        </w:rPr>
      </w:pPr>
    </w:p>
    <w:p w14:paraId="25F15562" w14:textId="3EF10877" w:rsidR="00144910" w:rsidRDefault="00144910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US" w:eastAsia="zh-CN"/>
        </w:rPr>
      </w:pPr>
      <w:r>
        <w:rPr>
          <w:rFonts w:eastAsia="SimSun"/>
          <w:sz w:val="22"/>
          <w:szCs w:val="20"/>
          <w:lang w:val="en-US" w:eastAsia="zh-CN"/>
        </w:rPr>
        <w:fldChar w:fldCharType="begin"/>
      </w:r>
      <w:r>
        <w:rPr>
          <w:rFonts w:eastAsia="SimSun"/>
          <w:sz w:val="22"/>
          <w:szCs w:val="20"/>
          <w:lang w:val="en-US" w:eastAsia="zh-CN"/>
        </w:rPr>
        <w:instrText xml:space="preserve"> REF _Ref161503667 \h </w:instrText>
      </w:r>
      <w:r>
        <w:rPr>
          <w:rFonts w:eastAsia="SimSun"/>
          <w:sz w:val="22"/>
          <w:szCs w:val="20"/>
          <w:lang w:val="en-US" w:eastAsia="zh-CN"/>
        </w:rPr>
      </w:r>
      <w:r>
        <w:rPr>
          <w:rFonts w:eastAsia="SimSun"/>
          <w:sz w:val="22"/>
          <w:szCs w:val="20"/>
          <w:lang w:val="en-US" w:eastAsia="zh-CN"/>
        </w:rPr>
        <w:fldChar w:fldCharType="separate"/>
      </w:r>
      <w:r w:rsidR="00013392" w:rsidRPr="00B566F2">
        <w:rPr>
          <w:rFonts w:asciiTheme="minorHAnsi" w:hAnsiTheme="minorHAnsi" w:cstheme="minorHAnsi"/>
          <w:b/>
          <w:bCs/>
          <w:i/>
          <w:sz w:val="22"/>
          <w:szCs w:val="18"/>
          <w:lang w:val="en-US"/>
        </w:rPr>
        <w:t xml:space="preserve">Proposal </w:t>
      </w:r>
      <w:r w:rsidR="00013392">
        <w:rPr>
          <w:rFonts w:asciiTheme="minorHAnsi" w:hAnsiTheme="minorHAnsi" w:cstheme="minorHAnsi"/>
          <w:b/>
          <w:bCs/>
          <w:i/>
          <w:noProof/>
          <w:sz w:val="22"/>
          <w:szCs w:val="18"/>
          <w:lang w:val="en-US"/>
        </w:rPr>
        <w:t>3</w:t>
      </w:r>
      <w:r w:rsidR="00013392" w:rsidRPr="00B566F2">
        <w:rPr>
          <w:rFonts w:asciiTheme="minorHAnsi" w:hAnsiTheme="minorHAnsi" w:cstheme="minorHAnsi"/>
          <w:b/>
          <w:bCs/>
          <w:i/>
          <w:sz w:val="22"/>
          <w:szCs w:val="18"/>
          <w:lang w:val="en-US"/>
        </w:rPr>
        <w:t>: For UE supporting option A/option C, the following RLM/BFD/L1-RSRP/L1-SINR test cases will be tested.</w:t>
      </w:r>
      <w:r>
        <w:rPr>
          <w:rFonts w:eastAsia="SimSun"/>
          <w:sz w:val="22"/>
          <w:szCs w:val="20"/>
          <w:lang w:val="en-US" w:eastAsia="zh-CN"/>
        </w:rPr>
        <w:fldChar w:fldCharType="end"/>
      </w:r>
    </w:p>
    <w:p w14:paraId="32363BF1" w14:textId="77777777" w:rsidR="00144910" w:rsidRPr="00036B42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TC1: Radio Link Monitoring Out-of-sync Test for FR1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65A65202" w14:textId="77777777" w:rsidR="00144910" w:rsidRPr="00036B42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TC2: Radio Link Monitoring In-sync Test for FR1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38A4FF2D" w14:textId="77777777" w:rsidR="00144910" w:rsidRPr="00036B42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TC3: Radio Link Monitoring Out-of-sync Test for FR2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2CDE4321" w14:textId="77777777" w:rsidR="00144910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TC4: Radio Link Monitoring In-sync Test for FR2 </w:t>
      </w:r>
      <w:proofErr w:type="spell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RLM RS in non-DRX </w:t>
      </w:r>
      <w:proofErr w:type="gramStart"/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65C22466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5</w:t>
      </w: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Beam Failure Detection and Link Recovery Test for FR1 </w:t>
      </w:r>
      <w:proofErr w:type="spell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BFD and LR in non-DRX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63FB4DF8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TC</w:t>
      </w:r>
      <w:r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6</w:t>
      </w:r>
      <w:r w:rsidRPr="00036B42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: </w:t>
      </w: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Beam Failure Detection and Link Recovery Test for FR2 </w:t>
      </w:r>
      <w:proofErr w:type="spell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PCell</w:t>
      </w:r>
      <w:proofErr w:type="spellEnd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 configured with SSB-based BFD and LR in non-DRX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mode</w:t>
      </w:r>
      <w:proofErr w:type="gramEnd"/>
    </w:p>
    <w:p w14:paraId="3AEB1908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7: SSB based L1-RSRP measurement for FR1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682C1DFF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8: SSB based L1-RSRP measurement for FR2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7F87B485" w14:textId="77777777" w:rsidR="00144910" w:rsidRPr="00D346B4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9: L1-SINR measurement with SSB based CMR and dedicated IMR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1425604F" w14:textId="77777777" w:rsidR="00144910" w:rsidRDefault="00144910" w:rsidP="008D3877">
      <w:pPr>
        <w:pStyle w:val="ListParagraph"/>
        <w:numPr>
          <w:ilvl w:val="0"/>
          <w:numId w:val="9"/>
        </w:numPr>
        <w:contextualSpacing w:val="0"/>
        <w:rPr>
          <w:rFonts w:ascii="Times New Roman" w:eastAsia="SimSun" w:hAnsi="Times New Roman"/>
          <w:b/>
          <w:bCs/>
          <w:i/>
          <w:iCs/>
          <w:szCs w:val="22"/>
          <w:lang w:eastAsia="zh-CN"/>
        </w:rPr>
      </w:pPr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 xml:space="preserve">TC 10: L1-SINR measurement with SSB based CMR and dedicated IMR when DRX is not </w:t>
      </w:r>
      <w:proofErr w:type="gramStart"/>
      <w:r w:rsidRPr="00D346B4">
        <w:rPr>
          <w:rFonts w:ascii="Times New Roman" w:eastAsia="SimSun" w:hAnsi="Times New Roman"/>
          <w:b/>
          <w:bCs/>
          <w:i/>
          <w:iCs/>
          <w:szCs w:val="22"/>
          <w:lang w:eastAsia="zh-CN"/>
        </w:rPr>
        <w:t>used</w:t>
      </w:r>
      <w:proofErr w:type="gramEnd"/>
    </w:p>
    <w:p w14:paraId="4C0BBDDC" w14:textId="77777777" w:rsidR="00144910" w:rsidRDefault="00144910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US" w:eastAsia="zh-CN"/>
        </w:rPr>
      </w:pPr>
    </w:p>
    <w:p w14:paraId="0187A642" w14:textId="65CD071E" w:rsidR="001C4AD9" w:rsidRPr="001C4AD9" w:rsidRDefault="00C8565F" w:rsidP="001C4AD9">
      <w:pPr>
        <w:pStyle w:val="Heading1"/>
        <w:spacing w:before="360"/>
        <w:ind w:left="431" w:hanging="431"/>
        <w:rPr>
          <w:szCs w:val="36"/>
        </w:rPr>
      </w:pPr>
      <w:r w:rsidRPr="0087311A">
        <w:lastRenderedPageBreak/>
        <w:t>References</w:t>
      </w:r>
      <w:bookmarkEnd w:id="2"/>
      <w:bookmarkEnd w:id="3"/>
    </w:p>
    <w:p w14:paraId="2AA13480" w14:textId="5BB64799" w:rsidR="000424F3" w:rsidRDefault="001B3E47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8D3877">
        <w:rPr>
          <w:rFonts w:ascii="Times New Roman" w:hAnsi="Times New Roman"/>
          <w:szCs w:val="22"/>
        </w:rPr>
        <w:t xml:space="preserve">R4-2403544, </w:t>
      </w:r>
      <w:r w:rsidR="00FA63B5" w:rsidRPr="008D3877">
        <w:rPr>
          <w:rFonts w:ascii="Times New Roman" w:hAnsi="Times New Roman"/>
          <w:szCs w:val="22"/>
        </w:rPr>
        <w:t xml:space="preserve">WF on core maintenance and performance part for BWP without restriction, vivo, </w:t>
      </w:r>
      <w:r w:rsidR="008D3877" w:rsidRPr="008D3877">
        <w:rPr>
          <w:rFonts w:ascii="Times New Roman" w:hAnsi="Times New Roman"/>
          <w:szCs w:val="22"/>
        </w:rPr>
        <w:t>Vodafone</w:t>
      </w:r>
    </w:p>
    <w:p w14:paraId="0953CB0C" w14:textId="5B782145" w:rsidR="00AF45D1" w:rsidRDefault="008E5281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8E5281">
        <w:rPr>
          <w:rFonts w:ascii="Times New Roman" w:hAnsi="Times New Roman"/>
          <w:szCs w:val="22"/>
        </w:rPr>
        <w:t>R2-2313951</w:t>
      </w:r>
      <w:r>
        <w:rPr>
          <w:rFonts w:ascii="Times New Roman" w:hAnsi="Times New Roman"/>
          <w:szCs w:val="22"/>
        </w:rPr>
        <w:t xml:space="preserve">, </w:t>
      </w:r>
      <w:r w:rsidRPr="008E5281">
        <w:rPr>
          <w:rFonts w:ascii="Times New Roman" w:hAnsi="Times New Roman"/>
          <w:szCs w:val="22"/>
        </w:rPr>
        <w:t>Reply LS to RAN4 on BWP operation without restriction</w:t>
      </w:r>
      <w:r>
        <w:rPr>
          <w:rFonts w:ascii="Times New Roman" w:hAnsi="Times New Roman"/>
          <w:szCs w:val="22"/>
        </w:rPr>
        <w:t>, RAN2</w:t>
      </w:r>
      <w:r w:rsidR="00490D4B">
        <w:rPr>
          <w:rFonts w:ascii="Times New Roman" w:hAnsi="Times New Roman"/>
          <w:szCs w:val="22"/>
        </w:rPr>
        <w:t xml:space="preserve"> </w:t>
      </w:r>
      <w:proofErr w:type="gramStart"/>
      <w:r w:rsidR="00490D4B">
        <w:rPr>
          <w:rFonts w:ascii="Times New Roman" w:hAnsi="Times New Roman"/>
          <w:szCs w:val="22"/>
        </w:rPr>
        <w:t>reply</w:t>
      </w:r>
      <w:proofErr w:type="gramEnd"/>
      <w:r w:rsidR="00490D4B">
        <w:rPr>
          <w:rFonts w:ascii="Times New Roman" w:hAnsi="Times New Roman"/>
          <w:szCs w:val="22"/>
        </w:rPr>
        <w:t xml:space="preserve"> LS to RAN4</w:t>
      </w:r>
    </w:p>
    <w:p w14:paraId="3559E6B0" w14:textId="49A4AC93" w:rsidR="00490D4B" w:rsidRPr="00777901" w:rsidRDefault="00490D4B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490D4B">
        <w:rPr>
          <w:rFonts w:ascii="Times New Roman" w:hAnsi="Times New Roman"/>
          <w:szCs w:val="22"/>
        </w:rPr>
        <w:t>R4-2317430, LS on conclusion on BWP operation without restriction</w:t>
      </w:r>
      <w:r>
        <w:rPr>
          <w:rFonts w:ascii="Times New Roman" w:hAnsi="Times New Roman"/>
          <w:szCs w:val="22"/>
        </w:rPr>
        <w:t>, RAN4 LS to RAN2</w:t>
      </w:r>
    </w:p>
    <w:sectPr w:rsidR="00490D4B" w:rsidRPr="007779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7F780" w14:textId="77777777" w:rsidR="00287ADA" w:rsidRDefault="00287ADA">
      <w:r>
        <w:separator/>
      </w:r>
    </w:p>
  </w:endnote>
  <w:endnote w:type="continuationSeparator" w:id="0">
    <w:p w14:paraId="49C57D4A" w14:textId="77777777" w:rsidR="00287ADA" w:rsidRDefault="0028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B1D19" w14:textId="77777777" w:rsidR="00287ADA" w:rsidRDefault="00287ADA">
      <w:r>
        <w:separator/>
      </w:r>
    </w:p>
  </w:footnote>
  <w:footnote w:type="continuationSeparator" w:id="0">
    <w:p w14:paraId="5C530C55" w14:textId="77777777" w:rsidR="00287ADA" w:rsidRDefault="00287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4D3097"/>
    <w:multiLevelType w:val="hybridMultilevel"/>
    <w:tmpl w:val="C0307718"/>
    <w:lvl w:ilvl="0" w:tplc="040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" w15:restartNumberingAfterBreak="0">
    <w:nsid w:val="0E155D52"/>
    <w:multiLevelType w:val="hybridMultilevel"/>
    <w:tmpl w:val="9A149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922EE"/>
    <w:multiLevelType w:val="multilevel"/>
    <w:tmpl w:val="9E5CD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FA06D0"/>
    <w:multiLevelType w:val="multilevel"/>
    <w:tmpl w:val="F05A4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4222822"/>
    <w:multiLevelType w:val="multilevel"/>
    <w:tmpl w:val="A84C0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251B02"/>
    <w:multiLevelType w:val="multilevel"/>
    <w:tmpl w:val="BE9A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24394875">
    <w:abstractNumId w:val="1"/>
  </w:num>
  <w:num w:numId="2" w16cid:durableId="1212225376">
    <w:abstractNumId w:val="6"/>
  </w:num>
  <w:num w:numId="3" w16cid:durableId="970673644">
    <w:abstractNumId w:val="0"/>
  </w:num>
  <w:num w:numId="4" w16cid:durableId="1837188761">
    <w:abstractNumId w:val="4"/>
  </w:num>
  <w:num w:numId="5" w16cid:durableId="473257043">
    <w:abstractNumId w:val="7"/>
  </w:num>
  <w:num w:numId="6" w16cid:durableId="1222473613">
    <w:abstractNumId w:val="5"/>
  </w:num>
  <w:num w:numId="7" w16cid:durableId="784428378">
    <w:abstractNumId w:val="8"/>
  </w:num>
  <w:num w:numId="8" w16cid:durableId="1240948552">
    <w:abstractNumId w:val="3"/>
  </w:num>
  <w:num w:numId="9" w16cid:durableId="1470971736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1FE8"/>
    <w:rsid w:val="00002070"/>
    <w:rsid w:val="00002099"/>
    <w:rsid w:val="0000219C"/>
    <w:rsid w:val="000027B0"/>
    <w:rsid w:val="00002CA7"/>
    <w:rsid w:val="000030EF"/>
    <w:rsid w:val="00004B66"/>
    <w:rsid w:val="00005BF1"/>
    <w:rsid w:val="00007637"/>
    <w:rsid w:val="00007A74"/>
    <w:rsid w:val="000101D5"/>
    <w:rsid w:val="00010557"/>
    <w:rsid w:val="000106F9"/>
    <w:rsid w:val="00010C45"/>
    <w:rsid w:val="00010D66"/>
    <w:rsid w:val="00010F32"/>
    <w:rsid w:val="0001113F"/>
    <w:rsid w:val="00011FEF"/>
    <w:rsid w:val="00012375"/>
    <w:rsid w:val="00012514"/>
    <w:rsid w:val="00013392"/>
    <w:rsid w:val="00013D9A"/>
    <w:rsid w:val="00015045"/>
    <w:rsid w:val="0001570A"/>
    <w:rsid w:val="0001571C"/>
    <w:rsid w:val="000160A7"/>
    <w:rsid w:val="00016E7B"/>
    <w:rsid w:val="00016F6F"/>
    <w:rsid w:val="00016FB4"/>
    <w:rsid w:val="00017794"/>
    <w:rsid w:val="00017ED1"/>
    <w:rsid w:val="00020BD4"/>
    <w:rsid w:val="000212F5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6984"/>
    <w:rsid w:val="0002725D"/>
    <w:rsid w:val="000279EC"/>
    <w:rsid w:val="00027FCD"/>
    <w:rsid w:val="00030A91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B42"/>
    <w:rsid w:val="00036E6C"/>
    <w:rsid w:val="00037741"/>
    <w:rsid w:val="00037A39"/>
    <w:rsid w:val="00037C03"/>
    <w:rsid w:val="00037F60"/>
    <w:rsid w:val="0004014E"/>
    <w:rsid w:val="00040DFB"/>
    <w:rsid w:val="000413E6"/>
    <w:rsid w:val="000415C0"/>
    <w:rsid w:val="000419DD"/>
    <w:rsid w:val="000421D2"/>
    <w:rsid w:val="00042317"/>
    <w:rsid w:val="000424F3"/>
    <w:rsid w:val="00042D8C"/>
    <w:rsid w:val="00043107"/>
    <w:rsid w:val="00043322"/>
    <w:rsid w:val="00043BBB"/>
    <w:rsid w:val="00044A1D"/>
    <w:rsid w:val="00044DF5"/>
    <w:rsid w:val="00045150"/>
    <w:rsid w:val="000455B9"/>
    <w:rsid w:val="000461B3"/>
    <w:rsid w:val="000462D7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1EE"/>
    <w:rsid w:val="00060506"/>
    <w:rsid w:val="00060C29"/>
    <w:rsid w:val="0006118C"/>
    <w:rsid w:val="000618EF"/>
    <w:rsid w:val="00062731"/>
    <w:rsid w:val="00062B85"/>
    <w:rsid w:val="00062C4C"/>
    <w:rsid w:val="0006319D"/>
    <w:rsid w:val="000638D6"/>
    <w:rsid w:val="00063C4F"/>
    <w:rsid w:val="00063F34"/>
    <w:rsid w:val="00064553"/>
    <w:rsid w:val="00064A3E"/>
    <w:rsid w:val="0006529E"/>
    <w:rsid w:val="00065506"/>
    <w:rsid w:val="00066958"/>
    <w:rsid w:val="00067A21"/>
    <w:rsid w:val="00070EC3"/>
    <w:rsid w:val="00072457"/>
    <w:rsid w:val="00072470"/>
    <w:rsid w:val="00072B69"/>
    <w:rsid w:val="00072E3F"/>
    <w:rsid w:val="0007324E"/>
    <w:rsid w:val="00073928"/>
    <w:rsid w:val="00073DA3"/>
    <w:rsid w:val="00075317"/>
    <w:rsid w:val="0007541A"/>
    <w:rsid w:val="000759CE"/>
    <w:rsid w:val="00075D1D"/>
    <w:rsid w:val="00075E04"/>
    <w:rsid w:val="00076035"/>
    <w:rsid w:val="000769F5"/>
    <w:rsid w:val="00076F94"/>
    <w:rsid w:val="00077856"/>
    <w:rsid w:val="00077EFD"/>
    <w:rsid w:val="00080A92"/>
    <w:rsid w:val="000815B8"/>
    <w:rsid w:val="00081F9F"/>
    <w:rsid w:val="00081FFA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35C"/>
    <w:rsid w:val="000858DB"/>
    <w:rsid w:val="000859E3"/>
    <w:rsid w:val="00085B9F"/>
    <w:rsid w:val="000863C7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28"/>
    <w:rsid w:val="00096D55"/>
    <w:rsid w:val="00096DEF"/>
    <w:rsid w:val="00097160"/>
    <w:rsid w:val="000A0257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85B"/>
    <w:rsid w:val="000A6982"/>
    <w:rsid w:val="000A6EA9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2C4F"/>
    <w:rsid w:val="000B3C25"/>
    <w:rsid w:val="000B46A2"/>
    <w:rsid w:val="000B488A"/>
    <w:rsid w:val="000B4EC1"/>
    <w:rsid w:val="000B57E9"/>
    <w:rsid w:val="000B5831"/>
    <w:rsid w:val="000B58A1"/>
    <w:rsid w:val="000B5DBE"/>
    <w:rsid w:val="000B5E32"/>
    <w:rsid w:val="000B6531"/>
    <w:rsid w:val="000B687D"/>
    <w:rsid w:val="000B69E0"/>
    <w:rsid w:val="000B704A"/>
    <w:rsid w:val="000B7527"/>
    <w:rsid w:val="000C008B"/>
    <w:rsid w:val="000C038A"/>
    <w:rsid w:val="000C0DA1"/>
    <w:rsid w:val="000C1825"/>
    <w:rsid w:val="000C20E6"/>
    <w:rsid w:val="000C32CF"/>
    <w:rsid w:val="000C3403"/>
    <w:rsid w:val="000C3516"/>
    <w:rsid w:val="000C3557"/>
    <w:rsid w:val="000C4073"/>
    <w:rsid w:val="000C4413"/>
    <w:rsid w:val="000C4870"/>
    <w:rsid w:val="000C6598"/>
    <w:rsid w:val="000C696C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2DB4"/>
    <w:rsid w:val="000D35A8"/>
    <w:rsid w:val="000D3F3F"/>
    <w:rsid w:val="000D45E7"/>
    <w:rsid w:val="000D47D3"/>
    <w:rsid w:val="000D497B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76BF"/>
    <w:rsid w:val="000D7911"/>
    <w:rsid w:val="000D7CF8"/>
    <w:rsid w:val="000D7DE0"/>
    <w:rsid w:val="000E0A75"/>
    <w:rsid w:val="000E0E0D"/>
    <w:rsid w:val="000E1495"/>
    <w:rsid w:val="000E1525"/>
    <w:rsid w:val="000E2319"/>
    <w:rsid w:val="000E2999"/>
    <w:rsid w:val="000E2A03"/>
    <w:rsid w:val="000E30B4"/>
    <w:rsid w:val="000E358D"/>
    <w:rsid w:val="000E3B40"/>
    <w:rsid w:val="000E3C50"/>
    <w:rsid w:val="000E3C71"/>
    <w:rsid w:val="000E4521"/>
    <w:rsid w:val="000E4826"/>
    <w:rsid w:val="000E4C15"/>
    <w:rsid w:val="000E57FF"/>
    <w:rsid w:val="000E58F2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42D"/>
    <w:rsid w:val="00100B36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580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25F"/>
    <w:rsid w:val="001204B0"/>
    <w:rsid w:val="0012101E"/>
    <w:rsid w:val="00121193"/>
    <w:rsid w:val="00121E82"/>
    <w:rsid w:val="00122CC0"/>
    <w:rsid w:val="00122DC3"/>
    <w:rsid w:val="00125366"/>
    <w:rsid w:val="00125408"/>
    <w:rsid w:val="0012598B"/>
    <w:rsid w:val="00126681"/>
    <w:rsid w:val="00126723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2EA"/>
    <w:rsid w:val="00132F9E"/>
    <w:rsid w:val="00133530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0"/>
    <w:rsid w:val="00143422"/>
    <w:rsid w:val="00143690"/>
    <w:rsid w:val="00143D25"/>
    <w:rsid w:val="00143D27"/>
    <w:rsid w:val="00144910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4767C"/>
    <w:rsid w:val="001517C7"/>
    <w:rsid w:val="00151A5D"/>
    <w:rsid w:val="00151AD6"/>
    <w:rsid w:val="00151C2B"/>
    <w:rsid w:val="00151DF9"/>
    <w:rsid w:val="00151FEC"/>
    <w:rsid w:val="001526AD"/>
    <w:rsid w:val="00152BB7"/>
    <w:rsid w:val="00153541"/>
    <w:rsid w:val="00153804"/>
    <w:rsid w:val="00153AC5"/>
    <w:rsid w:val="00153DCB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0A52"/>
    <w:rsid w:val="001610A7"/>
    <w:rsid w:val="001613DF"/>
    <w:rsid w:val="00162A86"/>
    <w:rsid w:val="00163815"/>
    <w:rsid w:val="00164518"/>
    <w:rsid w:val="001645F4"/>
    <w:rsid w:val="001648C4"/>
    <w:rsid w:val="00164909"/>
    <w:rsid w:val="0016490B"/>
    <w:rsid w:val="00164A49"/>
    <w:rsid w:val="00164AC3"/>
    <w:rsid w:val="00164F6D"/>
    <w:rsid w:val="00165308"/>
    <w:rsid w:val="00165483"/>
    <w:rsid w:val="00165506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628"/>
    <w:rsid w:val="00170813"/>
    <w:rsid w:val="00170ABE"/>
    <w:rsid w:val="001710A2"/>
    <w:rsid w:val="00171316"/>
    <w:rsid w:val="00171339"/>
    <w:rsid w:val="00171FCF"/>
    <w:rsid w:val="00172415"/>
    <w:rsid w:val="00173053"/>
    <w:rsid w:val="001733B8"/>
    <w:rsid w:val="00173743"/>
    <w:rsid w:val="001741DF"/>
    <w:rsid w:val="001751F4"/>
    <w:rsid w:val="0017535E"/>
    <w:rsid w:val="00175E33"/>
    <w:rsid w:val="001766AD"/>
    <w:rsid w:val="001767B2"/>
    <w:rsid w:val="00176C8B"/>
    <w:rsid w:val="00176E80"/>
    <w:rsid w:val="001772CF"/>
    <w:rsid w:val="00177BF7"/>
    <w:rsid w:val="00180058"/>
    <w:rsid w:val="001800C0"/>
    <w:rsid w:val="00180554"/>
    <w:rsid w:val="001808A4"/>
    <w:rsid w:val="0018133F"/>
    <w:rsid w:val="001813B0"/>
    <w:rsid w:val="00181E56"/>
    <w:rsid w:val="00182641"/>
    <w:rsid w:val="00182A49"/>
    <w:rsid w:val="00182FAA"/>
    <w:rsid w:val="00183017"/>
    <w:rsid w:val="00183074"/>
    <w:rsid w:val="001831D3"/>
    <w:rsid w:val="001839A7"/>
    <w:rsid w:val="00183A37"/>
    <w:rsid w:val="00183EE5"/>
    <w:rsid w:val="00183FC6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91B"/>
    <w:rsid w:val="00191B7B"/>
    <w:rsid w:val="00191BCD"/>
    <w:rsid w:val="00192A94"/>
    <w:rsid w:val="00192AFD"/>
    <w:rsid w:val="00192B47"/>
    <w:rsid w:val="00192C46"/>
    <w:rsid w:val="00193454"/>
    <w:rsid w:val="00193D49"/>
    <w:rsid w:val="00195F85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1A"/>
    <w:rsid w:val="001A2A37"/>
    <w:rsid w:val="001A2A7B"/>
    <w:rsid w:val="001A2EB0"/>
    <w:rsid w:val="001A36D4"/>
    <w:rsid w:val="001A4A6F"/>
    <w:rsid w:val="001A4C19"/>
    <w:rsid w:val="001A4DAC"/>
    <w:rsid w:val="001A51F1"/>
    <w:rsid w:val="001A568A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3363"/>
    <w:rsid w:val="001B3451"/>
    <w:rsid w:val="001B38BB"/>
    <w:rsid w:val="001B3BA3"/>
    <w:rsid w:val="001B3C1C"/>
    <w:rsid w:val="001B3E47"/>
    <w:rsid w:val="001B3E7C"/>
    <w:rsid w:val="001B41C7"/>
    <w:rsid w:val="001B4E8A"/>
    <w:rsid w:val="001B50AF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1ED9"/>
    <w:rsid w:val="001C21C4"/>
    <w:rsid w:val="001C3040"/>
    <w:rsid w:val="001C30B7"/>
    <w:rsid w:val="001C486E"/>
    <w:rsid w:val="001C4AD9"/>
    <w:rsid w:val="001C4BAD"/>
    <w:rsid w:val="001C5023"/>
    <w:rsid w:val="001C5226"/>
    <w:rsid w:val="001C5F5E"/>
    <w:rsid w:val="001C6580"/>
    <w:rsid w:val="001C6CF0"/>
    <w:rsid w:val="001C6D24"/>
    <w:rsid w:val="001C6DBB"/>
    <w:rsid w:val="001C6F09"/>
    <w:rsid w:val="001C733A"/>
    <w:rsid w:val="001D0360"/>
    <w:rsid w:val="001D12E8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9A2"/>
    <w:rsid w:val="001D6AEA"/>
    <w:rsid w:val="001D6B68"/>
    <w:rsid w:val="001D760C"/>
    <w:rsid w:val="001D7B41"/>
    <w:rsid w:val="001D7E97"/>
    <w:rsid w:val="001E063C"/>
    <w:rsid w:val="001E070D"/>
    <w:rsid w:val="001E0BFD"/>
    <w:rsid w:val="001E0D82"/>
    <w:rsid w:val="001E1182"/>
    <w:rsid w:val="001E1785"/>
    <w:rsid w:val="001E1947"/>
    <w:rsid w:val="001E1C25"/>
    <w:rsid w:val="001E270A"/>
    <w:rsid w:val="001E348C"/>
    <w:rsid w:val="001E3527"/>
    <w:rsid w:val="001E41F3"/>
    <w:rsid w:val="001E4B60"/>
    <w:rsid w:val="001E51A3"/>
    <w:rsid w:val="001E57B1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0CC9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0FD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1A01"/>
    <w:rsid w:val="00202A21"/>
    <w:rsid w:val="00202B57"/>
    <w:rsid w:val="00202BB6"/>
    <w:rsid w:val="0020309E"/>
    <w:rsid w:val="00203446"/>
    <w:rsid w:val="0020387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8B8"/>
    <w:rsid w:val="00206ACD"/>
    <w:rsid w:val="00206F7B"/>
    <w:rsid w:val="00207076"/>
    <w:rsid w:val="002075B5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98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020"/>
    <w:rsid w:val="00225ED2"/>
    <w:rsid w:val="00225F04"/>
    <w:rsid w:val="0022788F"/>
    <w:rsid w:val="00227F9C"/>
    <w:rsid w:val="00230303"/>
    <w:rsid w:val="002322EA"/>
    <w:rsid w:val="002326B1"/>
    <w:rsid w:val="00232834"/>
    <w:rsid w:val="0023290D"/>
    <w:rsid w:val="002329A5"/>
    <w:rsid w:val="00232C37"/>
    <w:rsid w:val="00233DC7"/>
    <w:rsid w:val="00233F4A"/>
    <w:rsid w:val="002345E4"/>
    <w:rsid w:val="00234BE8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AE5"/>
    <w:rsid w:val="00242EB3"/>
    <w:rsid w:val="00243145"/>
    <w:rsid w:val="002431EA"/>
    <w:rsid w:val="00243394"/>
    <w:rsid w:val="00243755"/>
    <w:rsid w:val="00243D38"/>
    <w:rsid w:val="002443F5"/>
    <w:rsid w:val="002447DD"/>
    <w:rsid w:val="00244F2A"/>
    <w:rsid w:val="00245066"/>
    <w:rsid w:val="00245550"/>
    <w:rsid w:val="00245D01"/>
    <w:rsid w:val="00246A95"/>
    <w:rsid w:val="0024722A"/>
    <w:rsid w:val="0024775B"/>
    <w:rsid w:val="00247AAB"/>
    <w:rsid w:val="00247D08"/>
    <w:rsid w:val="002523D3"/>
    <w:rsid w:val="0025260C"/>
    <w:rsid w:val="00252D27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1A1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183"/>
    <w:rsid w:val="00262348"/>
    <w:rsid w:val="002630E0"/>
    <w:rsid w:val="00263B86"/>
    <w:rsid w:val="0026419E"/>
    <w:rsid w:val="0026491B"/>
    <w:rsid w:val="00264DDF"/>
    <w:rsid w:val="00264F6A"/>
    <w:rsid w:val="00265374"/>
    <w:rsid w:val="00265817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A2D"/>
    <w:rsid w:val="00271D36"/>
    <w:rsid w:val="0027229B"/>
    <w:rsid w:val="002722D2"/>
    <w:rsid w:val="00272662"/>
    <w:rsid w:val="00273288"/>
    <w:rsid w:val="00274281"/>
    <w:rsid w:val="00274310"/>
    <w:rsid w:val="00274435"/>
    <w:rsid w:val="00274751"/>
    <w:rsid w:val="00275D12"/>
    <w:rsid w:val="00275D16"/>
    <w:rsid w:val="00275DC7"/>
    <w:rsid w:val="00275EDA"/>
    <w:rsid w:val="00275EFC"/>
    <w:rsid w:val="00275F52"/>
    <w:rsid w:val="00276181"/>
    <w:rsid w:val="00276FB3"/>
    <w:rsid w:val="00277B44"/>
    <w:rsid w:val="002803A0"/>
    <w:rsid w:val="00280AA1"/>
    <w:rsid w:val="00281CD8"/>
    <w:rsid w:val="00281D97"/>
    <w:rsid w:val="00282302"/>
    <w:rsid w:val="00282919"/>
    <w:rsid w:val="00282FAF"/>
    <w:rsid w:val="00283073"/>
    <w:rsid w:val="002831DC"/>
    <w:rsid w:val="0028349E"/>
    <w:rsid w:val="00283DDE"/>
    <w:rsid w:val="00283E36"/>
    <w:rsid w:val="00284F7B"/>
    <w:rsid w:val="002860C4"/>
    <w:rsid w:val="002863F4"/>
    <w:rsid w:val="002869BE"/>
    <w:rsid w:val="002872FA"/>
    <w:rsid w:val="00287ADA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077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4FBB"/>
    <w:rsid w:val="002B5741"/>
    <w:rsid w:val="002B5BEE"/>
    <w:rsid w:val="002B5D68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83B"/>
    <w:rsid w:val="002C5A6D"/>
    <w:rsid w:val="002C5CF5"/>
    <w:rsid w:val="002C5E85"/>
    <w:rsid w:val="002C654C"/>
    <w:rsid w:val="002C7216"/>
    <w:rsid w:val="002C796A"/>
    <w:rsid w:val="002C7E6C"/>
    <w:rsid w:val="002D00E5"/>
    <w:rsid w:val="002D191A"/>
    <w:rsid w:val="002D2018"/>
    <w:rsid w:val="002D231B"/>
    <w:rsid w:val="002D2C6D"/>
    <w:rsid w:val="002D2FB5"/>
    <w:rsid w:val="002D3E0E"/>
    <w:rsid w:val="002D3F64"/>
    <w:rsid w:val="002D447B"/>
    <w:rsid w:val="002D502E"/>
    <w:rsid w:val="002D5098"/>
    <w:rsid w:val="002D5DA6"/>
    <w:rsid w:val="002D5EB9"/>
    <w:rsid w:val="002D601B"/>
    <w:rsid w:val="002D6025"/>
    <w:rsid w:val="002D643C"/>
    <w:rsid w:val="002D661F"/>
    <w:rsid w:val="002D6BBB"/>
    <w:rsid w:val="002D75CB"/>
    <w:rsid w:val="002D7CD9"/>
    <w:rsid w:val="002E0534"/>
    <w:rsid w:val="002E0951"/>
    <w:rsid w:val="002E0D97"/>
    <w:rsid w:val="002E0F49"/>
    <w:rsid w:val="002E1EE8"/>
    <w:rsid w:val="002E242C"/>
    <w:rsid w:val="002E320F"/>
    <w:rsid w:val="002E35EB"/>
    <w:rsid w:val="002E3947"/>
    <w:rsid w:val="002E3B7C"/>
    <w:rsid w:val="002E4205"/>
    <w:rsid w:val="002E581A"/>
    <w:rsid w:val="002E597E"/>
    <w:rsid w:val="002E59A4"/>
    <w:rsid w:val="002E5F4D"/>
    <w:rsid w:val="002E67F0"/>
    <w:rsid w:val="002E6DCB"/>
    <w:rsid w:val="002E6F7F"/>
    <w:rsid w:val="002E7C6B"/>
    <w:rsid w:val="002F07E9"/>
    <w:rsid w:val="002F088E"/>
    <w:rsid w:val="002F0AA0"/>
    <w:rsid w:val="002F1932"/>
    <w:rsid w:val="002F1A33"/>
    <w:rsid w:val="002F228E"/>
    <w:rsid w:val="002F24CE"/>
    <w:rsid w:val="002F260A"/>
    <w:rsid w:val="002F30BE"/>
    <w:rsid w:val="002F32B2"/>
    <w:rsid w:val="002F340F"/>
    <w:rsid w:val="002F404D"/>
    <w:rsid w:val="002F472A"/>
    <w:rsid w:val="002F4F62"/>
    <w:rsid w:val="002F4FE7"/>
    <w:rsid w:val="002F5161"/>
    <w:rsid w:val="002F5AF8"/>
    <w:rsid w:val="002F5C5C"/>
    <w:rsid w:val="002F6753"/>
    <w:rsid w:val="002F6A69"/>
    <w:rsid w:val="002F6C4F"/>
    <w:rsid w:val="002F6CF4"/>
    <w:rsid w:val="002F6DA9"/>
    <w:rsid w:val="002F75D7"/>
    <w:rsid w:val="002F7AAA"/>
    <w:rsid w:val="003009B4"/>
    <w:rsid w:val="00300B42"/>
    <w:rsid w:val="00300F12"/>
    <w:rsid w:val="00301188"/>
    <w:rsid w:val="003013B8"/>
    <w:rsid w:val="00301963"/>
    <w:rsid w:val="00301A54"/>
    <w:rsid w:val="00301C0F"/>
    <w:rsid w:val="00301CF0"/>
    <w:rsid w:val="003027D4"/>
    <w:rsid w:val="00302A2C"/>
    <w:rsid w:val="00302E56"/>
    <w:rsid w:val="003030DC"/>
    <w:rsid w:val="003030E1"/>
    <w:rsid w:val="0030366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1B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8FF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627"/>
    <w:rsid w:val="003359D6"/>
    <w:rsid w:val="00335E20"/>
    <w:rsid w:val="00336875"/>
    <w:rsid w:val="003378A1"/>
    <w:rsid w:val="00337988"/>
    <w:rsid w:val="00340BF6"/>
    <w:rsid w:val="00340FD1"/>
    <w:rsid w:val="00341121"/>
    <w:rsid w:val="00341B75"/>
    <w:rsid w:val="00342144"/>
    <w:rsid w:val="003425F6"/>
    <w:rsid w:val="00343796"/>
    <w:rsid w:val="00343C53"/>
    <w:rsid w:val="00344D36"/>
    <w:rsid w:val="00344E2F"/>
    <w:rsid w:val="0034523B"/>
    <w:rsid w:val="003464B5"/>
    <w:rsid w:val="003466AD"/>
    <w:rsid w:val="00346CCB"/>
    <w:rsid w:val="00347043"/>
    <w:rsid w:val="00347054"/>
    <w:rsid w:val="00347873"/>
    <w:rsid w:val="0034791F"/>
    <w:rsid w:val="00347EB2"/>
    <w:rsid w:val="0035044C"/>
    <w:rsid w:val="00350F38"/>
    <w:rsid w:val="0035170C"/>
    <w:rsid w:val="00351D8F"/>
    <w:rsid w:val="0035274B"/>
    <w:rsid w:val="003527CF"/>
    <w:rsid w:val="0035347D"/>
    <w:rsid w:val="003536C1"/>
    <w:rsid w:val="003545D1"/>
    <w:rsid w:val="0035521F"/>
    <w:rsid w:val="00355693"/>
    <w:rsid w:val="003559D0"/>
    <w:rsid w:val="0035635D"/>
    <w:rsid w:val="003563DC"/>
    <w:rsid w:val="003565A9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66A"/>
    <w:rsid w:val="00373807"/>
    <w:rsid w:val="0037390C"/>
    <w:rsid w:val="003739E3"/>
    <w:rsid w:val="0037456B"/>
    <w:rsid w:val="003745C3"/>
    <w:rsid w:val="00375141"/>
    <w:rsid w:val="00375852"/>
    <w:rsid w:val="00375E93"/>
    <w:rsid w:val="00375F88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1F55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46F4"/>
    <w:rsid w:val="003848E7"/>
    <w:rsid w:val="003857FC"/>
    <w:rsid w:val="00385BB6"/>
    <w:rsid w:val="00385BF6"/>
    <w:rsid w:val="003860F6"/>
    <w:rsid w:val="00386997"/>
    <w:rsid w:val="00386A4B"/>
    <w:rsid w:val="00386B09"/>
    <w:rsid w:val="00386CF7"/>
    <w:rsid w:val="00386CFF"/>
    <w:rsid w:val="003905F3"/>
    <w:rsid w:val="00390C92"/>
    <w:rsid w:val="00390D26"/>
    <w:rsid w:val="003917CB"/>
    <w:rsid w:val="003926AA"/>
    <w:rsid w:val="003948E8"/>
    <w:rsid w:val="003957EE"/>
    <w:rsid w:val="00396117"/>
    <w:rsid w:val="0039612C"/>
    <w:rsid w:val="00396C61"/>
    <w:rsid w:val="00397079"/>
    <w:rsid w:val="0039720D"/>
    <w:rsid w:val="0039746D"/>
    <w:rsid w:val="0039791D"/>
    <w:rsid w:val="003A004F"/>
    <w:rsid w:val="003A039F"/>
    <w:rsid w:val="003A1C0C"/>
    <w:rsid w:val="003A1CE2"/>
    <w:rsid w:val="003A1D35"/>
    <w:rsid w:val="003A2119"/>
    <w:rsid w:val="003A2642"/>
    <w:rsid w:val="003A2B0C"/>
    <w:rsid w:val="003A30C5"/>
    <w:rsid w:val="003A35AF"/>
    <w:rsid w:val="003A4052"/>
    <w:rsid w:val="003A4085"/>
    <w:rsid w:val="003A422B"/>
    <w:rsid w:val="003A4A87"/>
    <w:rsid w:val="003A4C43"/>
    <w:rsid w:val="003A4DEA"/>
    <w:rsid w:val="003A4ECC"/>
    <w:rsid w:val="003A4F1C"/>
    <w:rsid w:val="003A5098"/>
    <w:rsid w:val="003A54B7"/>
    <w:rsid w:val="003A581E"/>
    <w:rsid w:val="003A623A"/>
    <w:rsid w:val="003A6C8D"/>
    <w:rsid w:val="003A76DF"/>
    <w:rsid w:val="003B0051"/>
    <w:rsid w:val="003B01AB"/>
    <w:rsid w:val="003B02AC"/>
    <w:rsid w:val="003B06ED"/>
    <w:rsid w:val="003B07C4"/>
    <w:rsid w:val="003B1DDD"/>
    <w:rsid w:val="003B20F8"/>
    <w:rsid w:val="003B2209"/>
    <w:rsid w:val="003B27A7"/>
    <w:rsid w:val="003B2850"/>
    <w:rsid w:val="003B2FBC"/>
    <w:rsid w:val="003B360F"/>
    <w:rsid w:val="003B374F"/>
    <w:rsid w:val="003B3BF5"/>
    <w:rsid w:val="003B3E02"/>
    <w:rsid w:val="003B5081"/>
    <w:rsid w:val="003B5172"/>
    <w:rsid w:val="003B713D"/>
    <w:rsid w:val="003B74D8"/>
    <w:rsid w:val="003B7D7E"/>
    <w:rsid w:val="003B7FA6"/>
    <w:rsid w:val="003C11F5"/>
    <w:rsid w:val="003C1705"/>
    <w:rsid w:val="003C17B4"/>
    <w:rsid w:val="003C1904"/>
    <w:rsid w:val="003C1AB1"/>
    <w:rsid w:val="003C1B8E"/>
    <w:rsid w:val="003C1DE9"/>
    <w:rsid w:val="003C2474"/>
    <w:rsid w:val="003C37E4"/>
    <w:rsid w:val="003C423A"/>
    <w:rsid w:val="003C4811"/>
    <w:rsid w:val="003C4C04"/>
    <w:rsid w:val="003C4CA3"/>
    <w:rsid w:val="003C4D7F"/>
    <w:rsid w:val="003C5391"/>
    <w:rsid w:val="003C5B1C"/>
    <w:rsid w:val="003C5DBD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1CA5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6FE"/>
    <w:rsid w:val="003D6838"/>
    <w:rsid w:val="003D6B1C"/>
    <w:rsid w:val="003D716B"/>
    <w:rsid w:val="003D722C"/>
    <w:rsid w:val="003D768A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106"/>
    <w:rsid w:val="003E62BF"/>
    <w:rsid w:val="003E6BC9"/>
    <w:rsid w:val="003E6CEC"/>
    <w:rsid w:val="003E6EB4"/>
    <w:rsid w:val="003E705F"/>
    <w:rsid w:val="003E73E3"/>
    <w:rsid w:val="003E7A13"/>
    <w:rsid w:val="003E7AB0"/>
    <w:rsid w:val="003F06FD"/>
    <w:rsid w:val="003F0BB2"/>
    <w:rsid w:val="003F1537"/>
    <w:rsid w:val="003F1645"/>
    <w:rsid w:val="003F188C"/>
    <w:rsid w:val="003F18BA"/>
    <w:rsid w:val="003F18E2"/>
    <w:rsid w:val="003F2400"/>
    <w:rsid w:val="003F2F23"/>
    <w:rsid w:val="003F31F2"/>
    <w:rsid w:val="003F32C7"/>
    <w:rsid w:val="003F34BF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2926"/>
    <w:rsid w:val="00403577"/>
    <w:rsid w:val="004037E8"/>
    <w:rsid w:val="004040A8"/>
    <w:rsid w:val="004041C4"/>
    <w:rsid w:val="004050E6"/>
    <w:rsid w:val="00405EC5"/>
    <w:rsid w:val="00407056"/>
    <w:rsid w:val="004076DF"/>
    <w:rsid w:val="0041013D"/>
    <w:rsid w:val="004109D2"/>
    <w:rsid w:val="00410BE5"/>
    <w:rsid w:val="00410C28"/>
    <w:rsid w:val="00410D44"/>
    <w:rsid w:val="00410F55"/>
    <w:rsid w:val="00411BE0"/>
    <w:rsid w:val="00411CE0"/>
    <w:rsid w:val="004120C1"/>
    <w:rsid w:val="0041219E"/>
    <w:rsid w:val="00412DDE"/>
    <w:rsid w:val="004134B3"/>
    <w:rsid w:val="00413F7E"/>
    <w:rsid w:val="00414117"/>
    <w:rsid w:val="0041464F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3CE"/>
    <w:rsid w:val="00417A9D"/>
    <w:rsid w:val="00420051"/>
    <w:rsid w:val="00420693"/>
    <w:rsid w:val="00420C31"/>
    <w:rsid w:val="0042189F"/>
    <w:rsid w:val="00422350"/>
    <w:rsid w:val="00422F72"/>
    <w:rsid w:val="0042343D"/>
    <w:rsid w:val="0042414F"/>
    <w:rsid w:val="004242F1"/>
    <w:rsid w:val="004243B4"/>
    <w:rsid w:val="0042487B"/>
    <w:rsid w:val="00426A9A"/>
    <w:rsid w:val="00426AD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2F95"/>
    <w:rsid w:val="00433484"/>
    <w:rsid w:val="0043357A"/>
    <w:rsid w:val="004339F7"/>
    <w:rsid w:val="00433F58"/>
    <w:rsid w:val="00434A70"/>
    <w:rsid w:val="00434B77"/>
    <w:rsid w:val="00434D80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09F"/>
    <w:rsid w:val="0044026A"/>
    <w:rsid w:val="004406DB"/>
    <w:rsid w:val="004407BE"/>
    <w:rsid w:val="0044198C"/>
    <w:rsid w:val="00441EC5"/>
    <w:rsid w:val="00442A4E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9D"/>
    <w:rsid w:val="00446E89"/>
    <w:rsid w:val="004474BD"/>
    <w:rsid w:val="004475ED"/>
    <w:rsid w:val="0044781F"/>
    <w:rsid w:val="0045024A"/>
    <w:rsid w:val="004509F6"/>
    <w:rsid w:val="00451F36"/>
    <w:rsid w:val="00452165"/>
    <w:rsid w:val="0045283C"/>
    <w:rsid w:val="00452E42"/>
    <w:rsid w:val="00453394"/>
    <w:rsid w:val="004538BC"/>
    <w:rsid w:val="004538E1"/>
    <w:rsid w:val="00453C06"/>
    <w:rsid w:val="00453FE3"/>
    <w:rsid w:val="00454467"/>
    <w:rsid w:val="0045460F"/>
    <w:rsid w:val="00454ABC"/>
    <w:rsid w:val="00454CCC"/>
    <w:rsid w:val="00454EE3"/>
    <w:rsid w:val="00455190"/>
    <w:rsid w:val="00455328"/>
    <w:rsid w:val="0045547E"/>
    <w:rsid w:val="00455B43"/>
    <w:rsid w:val="0045787F"/>
    <w:rsid w:val="00457C65"/>
    <w:rsid w:val="00457CBC"/>
    <w:rsid w:val="00460590"/>
    <w:rsid w:val="00460981"/>
    <w:rsid w:val="00460D1A"/>
    <w:rsid w:val="0046180B"/>
    <w:rsid w:val="00461B73"/>
    <w:rsid w:val="00462619"/>
    <w:rsid w:val="00464106"/>
    <w:rsid w:val="0046427B"/>
    <w:rsid w:val="00464520"/>
    <w:rsid w:val="00464F27"/>
    <w:rsid w:val="004664A1"/>
    <w:rsid w:val="00466AE6"/>
    <w:rsid w:val="00466F11"/>
    <w:rsid w:val="00467FA8"/>
    <w:rsid w:val="0047035E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77F43"/>
    <w:rsid w:val="0048071D"/>
    <w:rsid w:val="00480933"/>
    <w:rsid w:val="00480953"/>
    <w:rsid w:val="00480B01"/>
    <w:rsid w:val="004814D7"/>
    <w:rsid w:val="004815C8"/>
    <w:rsid w:val="00481D50"/>
    <w:rsid w:val="004820E4"/>
    <w:rsid w:val="00482659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4878"/>
    <w:rsid w:val="00485125"/>
    <w:rsid w:val="00485DB2"/>
    <w:rsid w:val="0048681D"/>
    <w:rsid w:val="00486A04"/>
    <w:rsid w:val="00486F13"/>
    <w:rsid w:val="0048714D"/>
    <w:rsid w:val="00487410"/>
    <w:rsid w:val="00487DEC"/>
    <w:rsid w:val="00490875"/>
    <w:rsid w:val="00490AC4"/>
    <w:rsid w:val="00490D4B"/>
    <w:rsid w:val="0049116E"/>
    <w:rsid w:val="00492048"/>
    <w:rsid w:val="0049255E"/>
    <w:rsid w:val="004928CA"/>
    <w:rsid w:val="004934A2"/>
    <w:rsid w:val="004934F7"/>
    <w:rsid w:val="004936FE"/>
    <w:rsid w:val="0049378C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BA"/>
    <w:rsid w:val="004A188B"/>
    <w:rsid w:val="004A1958"/>
    <w:rsid w:val="004A22F7"/>
    <w:rsid w:val="004A2BD6"/>
    <w:rsid w:val="004A398A"/>
    <w:rsid w:val="004A461B"/>
    <w:rsid w:val="004A6EFE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376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5A0F"/>
    <w:rsid w:val="004C6581"/>
    <w:rsid w:val="004C6CA9"/>
    <w:rsid w:val="004C70C4"/>
    <w:rsid w:val="004C79EF"/>
    <w:rsid w:val="004D034D"/>
    <w:rsid w:val="004D0F63"/>
    <w:rsid w:val="004D0FE6"/>
    <w:rsid w:val="004D16C1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BBA"/>
    <w:rsid w:val="004D6D6B"/>
    <w:rsid w:val="004D6E00"/>
    <w:rsid w:val="004D7773"/>
    <w:rsid w:val="004E01DA"/>
    <w:rsid w:val="004E0B91"/>
    <w:rsid w:val="004E0E63"/>
    <w:rsid w:val="004E0FD1"/>
    <w:rsid w:val="004E1161"/>
    <w:rsid w:val="004E143A"/>
    <w:rsid w:val="004E1D17"/>
    <w:rsid w:val="004E290D"/>
    <w:rsid w:val="004E29AA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83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095E"/>
    <w:rsid w:val="004F1436"/>
    <w:rsid w:val="004F191F"/>
    <w:rsid w:val="004F1A59"/>
    <w:rsid w:val="004F1F01"/>
    <w:rsid w:val="004F223A"/>
    <w:rsid w:val="004F2B09"/>
    <w:rsid w:val="004F3748"/>
    <w:rsid w:val="004F3CCF"/>
    <w:rsid w:val="004F41F7"/>
    <w:rsid w:val="004F48A4"/>
    <w:rsid w:val="004F4AAA"/>
    <w:rsid w:val="004F5711"/>
    <w:rsid w:val="004F5851"/>
    <w:rsid w:val="004F5902"/>
    <w:rsid w:val="004F5C51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6FA9"/>
    <w:rsid w:val="00517ED7"/>
    <w:rsid w:val="0052033D"/>
    <w:rsid w:val="005204C1"/>
    <w:rsid w:val="00520F5E"/>
    <w:rsid w:val="0052120D"/>
    <w:rsid w:val="0052122E"/>
    <w:rsid w:val="0052184C"/>
    <w:rsid w:val="00521A50"/>
    <w:rsid w:val="00521FEB"/>
    <w:rsid w:val="0052231D"/>
    <w:rsid w:val="00522A00"/>
    <w:rsid w:val="00522D42"/>
    <w:rsid w:val="00525A5C"/>
    <w:rsid w:val="0052608E"/>
    <w:rsid w:val="00526392"/>
    <w:rsid w:val="00526A0E"/>
    <w:rsid w:val="00526C21"/>
    <w:rsid w:val="00526EAB"/>
    <w:rsid w:val="00527882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4436"/>
    <w:rsid w:val="005346F9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0B1"/>
    <w:rsid w:val="00547EC3"/>
    <w:rsid w:val="00550311"/>
    <w:rsid w:val="00550C81"/>
    <w:rsid w:val="00550C9D"/>
    <w:rsid w:val="00550CEE"/>
    <w:rsid w:val="00551227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2EA"/>
    <w:rsid w:val="005634BD"/>
    <w:rsid w:val="00563D58"/>
    <w:rsid w:val="00565063"/>
    <w:rsid w:val="00565333"/>
    <w:rsid w:val="005659E7"/>
    <w:rsid w:val="00565D55"/>
    <w:rsid w:val="00566512"/>
    <w:rsid w:val="005677DD"/>
    <w:rsid w:val="00567FD0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2F5D"/>
    <w:rsid w:val="005740DE"/>
    <w:rsid w:val="0057513F"/>
    <w:rsid w:val="00575A75"/>
    <w:rsid w:val="00575B9B"/>
    <w:rsid w:val="00575E27"/>
    <w:rsid w:val="0057650D"/>
    <w:rsid w:val="00576591"/>
    <w:rsid w:val="0057703E"/>
    <w:rsid w:val="00577604"/>
    <w:rsid w:val="00577A3E"/>
    <w:rsid w:val="00577B04"/>
    <w:rsid w:val="005801A8"/>
    <w:rsid w:val="00580AD3"/>
    <w:rsid w:val="00581D09"/>
    <w:rsid w:val="0058231F"/>
    <w:rsid w:val="005827F6"/>
    <w:rsid w:val="00582BF8"/>
    <w:rsid w:val="00582C2D"/>
    <w:rsid w:val="0058338F"/>
    <w:rsid w:val="005833C2"/>
    <w:rsid w:val="00583E33"/>
    <w:rsid w:val="00583EE4"/>
    <w:rsid w:val="005842EC"/>
    <w:rsid w:val="005846E0"/>
    <w:rsid w:val="00584A96"/>
    <w:rsid w:val="00585171"/>
    <w:rsid w:val="00586B4A"/>
    <w:rsid w:val="00587BCE"/>
    <w:rsid w:val="00587C38"/>
    <w:rsid w:val="00587DC9"/>
    <w:rsid w:val="00590FF2"/>
    <w:rsid w:val="005918EA"/>
    <w:rsid w:val="0059194F"/>
    <w:rsid w:val="0059241F"/>
    <w:rsid w:val="00592B27"/>
    <w:rsid w:val="00592D74"/>
    <w:rsid w:val="00593222"/>
    <w:rsid w:val="005956CC"/>
    <w:rsid w:val="00596977"/>
    <w:rsid w:val="0059697F"/>
    <w:rsid w:val="00596CA8"/>
    <w:rsid w:val="005A01FB"/>
    <w:rsid w:val="005A02B9"/>
    <w:rsid w:val="005A06E0"/>
    <w:rsid w:val="005A0A5C"/>
    <w:rsid w:val="005A0BA9"/>
    <w:rsid w:val="005A1A4A"/>
    <w:rsid w:val="005A1E25"/>
    <w:rsid w:val="005A215F"/>
    <w:rsid w:val="005A2ED6"/>
    <w:rsid w:val="005A3574"/>
    <w:rsid w:val="005A361B"/>
    <w:rsid w:val="005A39A5"/>
    <w:rsid w:val="005A3FDA"/>
    <w:rsid w:val="005A402C"/>
    <w:rsid w:val="005A4FEC"/>
    <w:rsid w:val="005A512F"/>
    <w:rsid w:val="005A5222"/>
    <w:rsid w:val="005A57E4"/>
    <w:rsid w:val="005A5A8F"/>
    <w:rsid w:val="005A5BCD"/>
    <w:rsid w:val="005A5BF1"/>
    <w:rsid w:val="005A6244"/>
    <w:rsid w:val="005A67CF"/>
    <w:rsid w:val="005A6BB0"/>
    <w:rsid w:val="005A75C4"/>
    <w:rsid w:val="005A76D1"/>
    <w:rsid w:val="005A79D8"/>
    <w:rsid w:val="005A7B12"/>
    <w:rsid w:val="005B01AD"/>
    <w:rsid w:val="005B0A1B"/>
    <w:rsid w:val="005B0B61"/>
    <w:rsid w:val="005B2778"/>
    <w:rsid w:val="005B2922"/>
    <w:rsid w:val="005B2C57"/>
    <w:rsid w:val="005B383F"/>
    <w:rsid w:val="005B4372"/>
    <w:rsid w:val="005B4917"/>
    <w:rsid w:val="005B499B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2DCD"/>
    <w:rsid w:val="005C37DA"/>
    <w:rsid w:val="005C37F3"/>
    <w:rsid w:val="005C39D2"/>
    <w:rsid w:val="005C4443"/>
    <w:rsid w:val="005C47C8"/>
    <w:rsid w:val="005C5465"/>
    <w:rsid w:val="005C561C"/>
    <w:rsid w:val="005C5A4C"/>
    <w:rsid w:val="005C5E8B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056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5F63"/>
    <w:rsid w:val="005D639B"/>
    <w:rsid w:val="005D67C5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9E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1C9C"/>
    <w:rsid w:val="005F3A0F"/>
    <w:rsid w:val="005F48B1"/>
    <w:rsid w:val="005F49F3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1EC5"/>
    <w:rsid w:val="00602BA6"/>
    <w:rsid w:val="00603474"/>
    <w:rsid w:val="0060385C"/>
    <w:rsid w:val="0060426B"/>
    <w:rsid w:val="006042DE"/>
    <w:rsid w:val="00604859"/>
    <w:rsid w:val="00604BAC"/>
    <w:rsid w:val="00604DB0"/>
    <w:rsid w:val="006061CE"/>
    <w:rsid w:val="00606C4B"/>
    <w:rsid w:val="006073F2"/>
    <w:rsid w:val="00607408"/>
    <w:rsid w:val="00607835"/>
    <w:rsid w:val="006078CC"/>
    <w:rsid w:val="00607BEB"/>
    <w:rsid w:val="00607BF2"/>
    <w:rsid w:val="00607E86"/>
    <w:rsid w:val="00607ECA"/>
    <w:rsid w:val="00610135"/>
    <w:rsid w:val="006104FA"/>
    <w:rsid w:val="0061114D"/>
    <w:rsid w:val="00611667"/>
    <w:rsid w:val="006116A7"/>
    <w:rsid w:val="00611715"/>
    <w:rsid w:val="006125D5"/>
    <w:rsid w:val="00613AFE"/>
    <w:rsid w:val="00614117"/>
    <w:rsid w:val="00614574"/>
    <w:rsid w:val="00614F7D"/>
    <w:rsid w:val="0061501D"/>
    <w:rsid w:val="0061513C"/>
    <w:rsid w:val="00615EF1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EAE"/>
    <w:rsid w:val="00625342"/>
    <w:rsid w:val="006257ED"/>
    <w:rsid w:val="00627128"/>
    <w:rsid w:val="00627F33"/>
    <w:rsid w:val="00630479"/>
    <w:rsid w:val="0063071A"/>
    <w:rsid w:val="00630D50"/>
    <w:rsid w:val="00630E9F"/>
    <w:rsid w:val="00631943"/>
    <w:rsid w:val="006336F2"/>
    <w:rsid w:val="00633E31"/>
    <w:rsid w:val="0063439C"/>
    <w:rsid w:val="00634501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0F3"/>
    <w:rsid w:val="00640C01"/>
    <w:rsid w:val="0064151D"/>
    <w:rsid w:val="006423B8"/>
    <w:rsid w:val="0064251E"/>
    <w:rsid w:val="00642A56"/>
    <w:rsid w:val="00643553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6D0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EAD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605"/>
    <w:rsid w:val="00656CCB"/>
    <w:rsid w:val="0065731B"/>
    <w:rsid w:val="006576A9"/>
    <w:rsid w:val="00657C80"/>
    <w:rsid w:val="00660010"/>
    <w:rsid w:val="00660BBB"/>
    <w:rsid w:val="00660ECE"/>
    <w:rsid w:val="00661091"/>
    <w:rsid w:val="00661788"/>
    <w:rsid w:val="00661BF5"/>
    <w:rsid w:val="00662719"/>
    <w:rsid w:val="00662DE9"/>
    <w:rsid w:val="006631FD"/>
    <w:rsid w:val="00663D18"/>
    <w:rsid w:val="00663D21"/>
    <w:rsid w:val="00663E2B"/>
    <w:rsid w:val="00663FAB"/>
    <w:rsid w:val="00665A12"/>
    <w:rsid w:val="00665A97"/>
    <w:rsid w:val="00666209"/>
    <w:rsid w:val="006663D5"/>
    <w:rsid w:val="00666678"/>
    <w:rsid w:val="00666D1D"/>
    <w:rsid w:val="00667010"/>
    <w:rsid w:val="00667188"/>
    <w:rsid w:val="0066767E"/>
    <w:rsid w:val="00670498"/>
    <w:rsid w:val="0067053D"/>
    <w:rsid w:val="0067096B"/>
    <w:rsid w:val="00670F20"/>
    <w:rsid w:val="00671E1D"/>
    <w:rsid w:val="00671EB8"/>
    <w:rsid w:val="0067247B"/>
    <w:rsid w:val="00672560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9D"/>
    <w:rsid w:val="00677D04"/>
    <w:rsid w:val="00677DD1"/>
    <w:rsid w:val="00680D2D"/>
    <w:rsid w:val="00681593"/>
    <w:rsid w:val="0068192C"/>
    <w:rsid w:val="00681AC4"/>
    <w:rsid w:val="00682C60"/>
    <w:rsid w:val="00683126"/>
    <w:rsid w:val="00683937"/>
    <w:rsid w:val="0068451D"/>
    <w:rsid w:val="006849CE"/>
    <w:rsid w:val="006850E9"/>
    <w:rsid w:val="006851E9"/>
    <w:rsid w:val="006855FA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3D68"/>
    <w:rsid w:val="00694755"/>
    <w:rsid w:val="00694D79"/>
    <w:rsid w:val="00694F5E"/>
    <w:rsid w:val="00695056"/>
    <w:rsid w:val="00695237"/>
    <w:rsid w:val="00695722"/>
    <w:rsid w:val="00695808"/>
    <w:rsid w:val="00695C54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5ACD"/>
    <w:rsid w:val="006A613F"/>
    <w:rsid w:val="006A6D08"/>
    <w:rsid w:val="006A6F75"/>
    <w:rsid w:val="006A788D"/>
    <w:rsid w:val="006B03E1"/>
    <w:rsid w:val="006B08ED"/>
    <w:rsid w:val="006B1456"/>
    <w:rsid w:val="006B1CDF"/>
    <w:rsid w:val="006B2C94"/>
    <w:rsid w:val="006B30C2"/>
    <w:rsid w:val="006B31EC"/>
    <w:rsid w:val="006B46FB"/>
    <w:rsid w:val="006B47B9"/>
    <w:rsid w:val="006B48A9"/>
    <w:rsid w:val="006B5703"/>
    <w:rsid w:val="006B590C"/>
    <w:rsid w:val="006B6C60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28"/>
    <w:rsid w:val="006C3955"/>
    <w:rsid w:val="006C47E7"/>
    <w:rsid w:val="006C48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8C"/>
    <w:rsid w:val="006E7794"/>
    <w:rsid w:val="006E78AB"/>
    <w:rsid w:val="006E791F"/>
    <w:rsid w:val="006E7F3B"/>
    <w:rsid w:val="006F092E"/>
    <w:rsid w:val="006F0E56"/>
    <w:rsid w:val="006F1659"/>
    <w:rsid w:val="006F173E"/>
    <w:rsid w:val="006F2275"/>
    <w:rsid w:val="006F2721"/>
    <w:rsid w:val="006F2BB1"/>
    <w:rsid w:val="006F36A9"/>
    <w:rsid w:val="006F45E9"/>
    <w:rsid w:val="006F47A6"/>
    <w:rsid w:val="006F5D6C"/>
    <w:rsid w:val="006F5EBF"/>
    <w:rsid w:val="006F5F8B"/>
    <w:rsid w:val="006F6193"/>
    <w:rsid w:val="006F68EC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3D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4BE6"/>
    <w:rsid w:val="00725226"/>
    <w:rsid w:val="00725C78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30D4"/>
    <w:rsid w:val="007331C7"/>
    <w:rsid w:val="00733BB9"/>
    <w:rsid w:val="00733DEF"/>
    <w:rsid w:val="00734345"/>
    <w:rsid w:val="00735465"/>
    <w:rsid w:val="00735B72"/>
    <w:rsid w:val="007362B9"/>
    <w:rsid w:val="007365DD"/>
    <w:rsid w:val="00737D6B"/>
    <w:rsid w:val="00737E04"/>
    <w:rsid w:val="00737E69"/>
    <w:rsid w:val="007405D0"/>
    <w:rsid w:val="00740608"/>
    <w:rsid w:val="00740E3F"/>
    <w:rsid w:val="00740E59"/>
    <w:rsid w:val="00740FA1"/>
    <w:rsid w:val="0074196E"/>
    <w:rsid w:val="00741AFB"/>
    <w:rsid w:val="00742904"/>
    <w:rsid w:val="00742BFB"/>
    <w:rsid w:val="0074304A"/>
    <w:rsid w:val="00743550"/>
    <w:rsid w:val="0074369E"/>
    <w:rsid w:val="0074380F"/>
    <w:rsid w:val="00743810"/>
    <w:rsid w:val="00743B6A"/>
    <w:rsid w:val="0074467A"/>
    <w:rsid w:val="00744952"/>
    <w:rsid w:val="00744A33"/>
    <w:rsid w:val="007451C3"/>
    <w:rsid w:val="00745545"/>
    <w:rsid w:val="007459C8"/>
    <w:rsid w:val="00745F3E"/>
    <w:rsid w:val="00746FD4"/>
    <w:rsid w:val="00747830"/>
    <w:rsid w:val="00747ECF"/>
    <w:rsid w:val="007502FA"/>
    <w:rsid w:val="007507C7"/>
    <w:rsid w:val="00750E24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5F86"/>
    <w:rsid w:val="0075627C"/>
    <w:rsid w:val="0075637A"/>
    <w:rsid w:val="00756DB9"/>
    <w:rsid w:val="00756E44"/>
    <w:rsid w:val="00757A17"/>
    <w:rsid w:val="0076004E"/>
    <w:rsid w:val="007607A4"/>
    <w:rsid w:val="00760AC4"/>
    <w:rsid w:val="00761035"/>
    <w:rsid w:val="0076137E"/>
    <w:rsid w:val="00762094"/>
    <w:rsid w:val="00762108"/>
    <w:rsid w:val="00762CE5"/>
    <w:rsid w:val="00762D78"/>
    <w:rsid w:val="0076334F"/>
    <w:rsid w:val="007634C8"/>
    <w:rsid w:val="007639E1"/>
    <w:rsid w:val="00764266"/>
    <w:rsid w:val="00764659"/>
    <w:rsid w:val="007648DC"/>
    <w:rsid w:val="00764988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5F4"/>
    <w:rsid w:val="007677A9"/>
    <w:rsid w:val="00767EE4"/>
    <w:rsid w:val="00767FCD"/>
    <w:rsid w:val="007703DB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91B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9A3"/>
    <w:rsid w:val="00776BDA"/>
    <w:rsid w:val="00776E5F"/>
    <w:rsid w:val="00777901"/>
    <w:rsid w:val="00780437"/>
    <w:rsid w:val="00780556"/>
    <w:rsid w:val="00781003"/>
    <w:rsid w:val="007817A5"/>
    <w:rsid w:val="00782036"/>
    <w:rsid w:val="00782254"/>
    <w:rsid w:val="007826AF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875FC"/>
    <w:rsid w:val="00787EC3"/>
    <w:rsid w:val="0079092B"/>
    <w:rsid w:val="00790AA4"/>
    <w:rsid w:val="00790F02"/>
    <w:rsid w:val="007917D2"/>
    <w:rsid w:val="007919B5"/>
    <w:rsid w:val="00791AC3"/>
    <w:rsid w:val="00791AC6"/>
    <w:rsid w:val="00791C6F"/>
    <w:rsid w:val="00792342"/>
    <w:rsid w:val="00792479"/>
    <w:rsid w:val="00792870"/>
    <w:rsid w:val="00792C5E"/>
    <w:rsid w:val="00792C5F"/>
    <w:rsid w:val="00792FD5"/>
    <w:rsid w:val="00793201"/>
    <w:rsid w:val="00793450"/>
    <w:rsid w:val="00793B04"/>
    <w:rsid w:val="00794583"/>
    <w:rsid w:val="00794AED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3C0"/>
    <w:rsid w:val="007A04A1"/>
    <w:rsid w:val="007A0B32"/>
    <w:rsid w:val="007A0C37"/>
    <w:rsid w:val="007A0C9A"/>
    <w:rsid w:val="007A15B4"/>
    <w:rsid w:val="007A190F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4C83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7D5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AC5"/>
    <w:rsid w:val="007C0CEF"/>
    <w:rsid w:val="007C1475"/>
    <w:rsid w:val="007C1584"/>
    <w:rsid w:val="007C19CC"/>
    <w:rsid w:val="007C2097"/>
    <w:rsid w:val="007C2536"/>
    <w:rsid w:val="007C3153"/>
    <w:rsid w:val="007C3937"/>
    <w:rsid w:val="007C3B94"/>
    <w:rsid w:val="007C4C67"/>
    <w:rsid w:val="007C56E7"/>
    <w:rsid w:val="007C6A33"/>
    <w:rsid w:val="007C6A7C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45F"/>
    <w:rsid w:val="007D7894"/>
    <w:rsid w:val="007D792B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AA8"/>
    <w:rsid w:val="007E2CAD"/>
    <w:rsid w:val="007E2EE1"/>
    <w:rsid w:val="007E3638"/>
    <w:rsid w:val="007E375B"/>
    <w:rsid w:val="007E3BD7"/>
    <w:rsid w:val="007E3E9B"/>
    <w:rsid w:val="007E3F5D"/>
    <w:rsid w:val="007E6A77"/>
    <w:rsid w:val="007E78D5"/>
    <w:rsid w:val="007E7B60"/>
    <w:rsid w:val="007F086F"/>
    <w:rsid w:val="007F087A"/>
    <w:rsid w:val="007F16FD"/>
    <w:rsid w:val="007F20F6"/>
    <w:rsid w:val="007F2B0F"/>
    <w:rsid w:val="007F2F89"/>
    <w:rsid w:val="007F32B1"/>
    <w:rsid w:val="007F33BA"/>
    <w:rsid w:val="007F3453"/>
    <w:rsid w:val="007F3806"/>
    <w:rsid w:val="007F4677"/>
    <w:rsid w:val="007F4A6D"/>
    <w:rsid w:val="007F4C03"/>
    <w:rsid w:val="007F560C"/>
    <w:rsid w:val="007F6EBC"/>
    <w:rsid w:val="007F7200"/>
    <w:rsid w:val="007F751A"/>
    <w:rsid w:val="007F7C4C"/>
    <w:rsid w:val="007F7C71"/>
    <w:rsid w:val="00800C5B"/>
    <w:rsid w:val="00801182"/>
    <w:rsid w:val="00801717"/>
    <w:rsid w:val="008017E8"/>
    <w:rsid w:val="0080296D"/>
    <w:rsid w:val="008036C0"/>
    <w:rsid w:val="00803783"/>
    <w:rsid w:val="00803E25"/>
    <w:rsid w:val="00804F83"/>
    <w:rsid w:val="00805214"/>
    <w:rsid w:val="0080593B"/>
    <w:rsid w:val="00806082"/>
    <w:rsid w:val="008063E8"/>
    <w:rsid w:val="008066FB"/>
    <w:rsid w:val="0081006D"/>
    <w:rsid w:val="008101E7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5E05"/>
    <w:rsid w:val="0081613D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09BA"/>
    <w:rsid w:val="008316BF"/>
    <w:rsid w:val="00831D41"/>
    <w:rsid w:val="00832512"/>
    <w:rsid w:val="00833C77"/>
    <w:rsid w:val="008342E4"/>
    <w:rsid w:val="0083492C"/>
    <w:rsid w:val="00834BED"/>
    <w:rsid w:val="00836263"/>
    <w:rsid w:val="008368DF"/>
    <w:rsid w:val="00836B28"/>
    <w:rsid w:val="0083702B"/>
    <w:rsid w:val="00837283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57A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33F0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327"/>
    <w:rsid w:val="0086789B"/>
    <w:rsid w:val="0087076B"/>
    <w:rsid w:val="008707B6"/>
    <w:rsid w:val="008709BE"/>
    <w:rsid w:val="00870EE7"/>
    <w:rsid w:val="008717DD"/>
    <w:rsid w:val="0087190D"/>
    <w:rsid w:val="0087264F"/>
    <w:rsid w:val="00872CED"/>
    <w:rsid w:val="0087311A"/>
    <w:rsid w:val="0087365F"/>
    <w:rsid w:val="00873C57"/>
    <w:rsid w:val="008741D6"/>
    <w:rsid w:val="0087433F"/>
    <w:rsid w:val="00874842"/>
    <w:rsid w:val="008751B7"/>
    <w:rsid w:val="00875C73"/>
    <w:rsid w:val="008761AD"/>
    <w:rsid w:val="00876B28"/>
    <w:rsid w:val="00876CD2"/>
    <w:rsid w:val="008777DB"/>
    <w:rsid w:val="00877DE9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A0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AD2"/>
    <w:rsid w:val="00895E93"/>
    <w:rsid w:val="0089641E"/>
    <w:rsid w:val="008972A5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1A1"/>
    <w:rsid w:val="008A14AD"/>
    <w:rsid w:val="008A14FF"/>
    <w:rsid w:val="008A1683"/>
    <w:rsid w:val="008A1791"/>
    <w:rsid w:val="008A1B2C"/>
    <w:rsid w:val="008A2181"/>
    <w:rsid w:val="008A2AC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5C2"/>
    <w:rsid w:val="008B3624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CC3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A13"/>
    <w:rsid w:val="008D2EC5"/>
    <w:rsid w:val="008D2FDE"/>
    <w:rsid w:val="008D344C"/>
    <w:rsid w:val="008D3877"/>
    <w:rsid w:val="008D3BDC"/>
    <w:rsid w:val="008D3C52"/>
    <w:rsid w:val="008D4860"/>
    <w:rsid w:val="008D4AF7"/>
    <w:rsid w:val="008D4F8F"/>
    <w:rsid w:val="008D5068"/>
    <w:rsid w:val="008D5613"/>
    <w:rsid w:val="008D6570"/>
    <w:rsid w:val="008D66D4"/>
    <w:rsid w:val="008D6DE9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2C0"/>
    <w:rsid w:val="008E24EC"/>
    <w:rsid w:val="008E28E4"/>
    <w:rsid w:val="008E366E"/>
    <w:rsid w:val="008E3958"/>
    <w:rsid w:val="008E399B"/>
    <w:rsid w:val="008E3C70"/>
    <w:rsid w:val="008E4068"/>
    <w:rsid w:val="008E5147"/>
    <w:rsid w:val="008E5281"/>
    <w:rsid w:val="008E565C"/>
    <w:rsid w:val="008E56E3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220"/>
    <w:rsid w:val="008F16A8"/>
    <w:rsid w:val="008F17D6"/>
    <w:rsid w:val="008F189B"/>
    <w:rsid w:val="008F1A00"/>
    <w:rsid w:val="008F1BA0"/>
    <w:rsid w:val="008F23E8"/>
    <w:rsid w:val="008F2697"/>
    <w:rsid w:val="008F280B"/>
    <w:rsid w:val="008F2B7C"/>
    <w:rsid w:val="008F2C14"/>
    <w:rsid w:val="008F3561"/>
    <w:rsid w:val="008F3604"/>
    <w:rsid w:val="008F3A5D"/>
    <w:rsid w:val="008F3DA7"/>
    <w:rsid w:val="008F4A68"/>
    <w:rsid w:val="008F4AEB"/>
    <w:rsid w:val="008F4C3E"/>
    <w:rsid w:val="008F549F"/>
    <w:rsid w:val="008F62CF"/>
    <w:rsid w:val="008F686C"/>
    <w:rsid w:val="008F6F75"/>
    <w:rsid w:val="008F791D"/>
    <w:rsid w:val="009001C6"/>
    <w:rsid w:val="00900B78"/>
    <w:rsid w:val="009010B0"/>
    <w:rsid w:val="009013A5"/>
    <w:rsid w:val="00901E8E"/>
    <w:rsid w:val="009026A4"/>
    <w:rsid w:val="00902B7A"/>
    <w:rsid w:val="00903682"/>
    <w:rsid w:val="00903B46"/>
    <w:rsid w:val="00903E5E"/>
    <w:rsid w:val="00903EFD"/>
    <w:rsid w:val="00903FBC"/>
    <w:rsid w:val="0090501B"/>
    <w:rsid w:val="00905803"/>
    <w:rsid w:val="009058BD"/>
    <w:rsid w:val="009058E6"/>
    <w:rsid w:val="00906F20"/>
    <w:rsid w:val="009078C7"/>
    <w:rsid w:val="009114E1"/>
    <w:rsid w:val="0091202D"/>
    <w:rsid w:val="00912803"/>
    <w:rsid w:val="00912994"/>
    <w:rsid w:val="009135AA"/>
    <w:rsid w:val="0091390D"/>
    <w:rsid w:val="00914CD5"/>
    <w:rsid w:val="00914F2C"/>
    <w:rsid w:val="0091590E"/>
    <w:rsid w:val="0091598A"/>
    <w:rsid w:val="00915F9C"/>
    <w:rsid w:val="009161D4"/>
    <w:rsid w:val="00916583"/>
    <w:rsid w:val="00916B9C"/>
    <w:rsid w:val="00916EEC"/>
    <w:rsid w:val="009176E4"/>
    <w:rsid w:val="00917BF0"/>
    <w:rsid w:val="00921D35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0F5"/>
    <w:rsid w:val="0092512A"/>
    <w:rsid w:val="0092584A"/>
    <w:rsid w:val="00925FAC"/>
    <w:rsid w:val="00925FC5"/>
    <w:rsid w:val="0092633B"/>
    <w:rsid w:val="0092730F"/>
    <w:rsid w:val="00927534"/>
    <w:rsid w:val="00927D2A"/>
    <w:rsid w:val="009317FE"/>
    <w:rsid w:val="00931A7B"/>
    <w:rsid w:val="009320FF"/>
    <w:rsid w:val="0093232F"/>
    <w:rsid w:val="009323C0"/>
    <w:rsid w:val="009323D1"/>
    <w:rsid w:val="0093290D"/>
    <w:rsid w:val="009337E2"/>
    <w:rsid w:val="00933D2A"/>
    <w:rsid w:val="00933E87"/>
    <w:rsid w:val="00933EC9"/>
    <w:rsid w:val="0093465F"/>
    <w:rsid w:val="009348D9"/>
    <w:rsid w:val="00934A3F"/>
    <w:rsid w:val="00934B1D"/>
    <w:rsid w:val="00934CE5"/>
    <w:rsid w:val="00935BA2"/>
    <w:rsid w:val="00935CB5"/>
    <w:rsid w:val="00935F80"/>
    <w:rsid w:val="009367BA"/>
    <w:rsid w:val="00936D5B"/>
    <w:rsid w:val="0093736D"/>
    <w:rsid w:val="00940116"/>
    <w:rsid w:val="00940B79"/>
    <w:rsid w:val="00940C82"/>
    <w:rsid w:val="00940EA4"/>
    <w:rsid w:val="00941B5A"/>
    <w:rsid w:val="00941C8B"/>
    <w:rsid w:val="00941E1C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6751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025"/>
    <w:rsid w:val="009647A4"/>
    <w:rsid w:val="00964A36"/>
    <w:rsid w:val="00965115"/>
    <w:rsid w:val="00965295"/>
    <w:rsid w:val="009658ED"/>
    <w:rsid w:val="009662C6"/>
    <w:rsid w:val="009662E8"/>
    <w:rsid w:val="009662EB"/>
    <w:rsid w:val="00966530"/>
    <w:rsid w:val="009667AF"/>
    <w:rsid w:val="00966C4D"/>
    <w:rsid w:val="00966D83"/>
    <w:rsid w:val="00967D32"/>
    <w:rsid w:val="00967FCA"/>
    <w:rsid w:val="009703CF"/>
    <w:rsid w:val="00970431"/>
    <w:rsid w:val="009706FB"/>
    <w:rsid w:val="0097096C"/>
    <w:rsid w:val="00970EC6"/>
    <w:rsid w:val="00971BAF"/>
    <w:rsid w:val="00972263"/>
    <w:rsid w:val="009723CC"/>
    <w:rsid w:val="009729A5"/>
    <w:rsid w:val="00972E86"/>
    <w:rsid w:val="009732CA"/>
    <w:rsid w:val="00974237"/>
    <w:rsid w:val="00974BB1"/>
    <w:rsid w:val="00975165"/>
    <w:rsid w:val="00975BBB"/>
    <w:rsid w:val="009776EE"/>
    <w:rsid w:val="009777D9"/>
    <w:rsid w:val="00977AAF"/>
    <w:rsid w:val="00977C90"/>
    <w:rsid w:val="009806A5"/>
    <w:rsid w:val="009811CE"/>
    <w:rsid w:val="0098188F"/>
    <w:rsid w:val="009827A5"/>
    <w:rsid w:val="00982860"/>
    <w:rsid w:val="009828FE"/>
    <w:rsid w:val="00982BD6"/>
    <w:rsid w:val="009837FE"/>
    <w:rsid w:val="00983ABD"/>
    <w:rsid w:val="00984E42"/>
    <w:rsid w:val="0098506F"/>
    <w:rsid w:val="00985260"/>
    <w:rsid w:val="009852C9"/>
    <w:rsid w:val="00986C14"/>
    <w:rsid w:val="0098706C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4F8"/>
    <w:rsid w:val="00994A63"/>
    <w:rsid w:val="00994B13"/>
    <w:rsid w:val="00995F98"/>
    <w:rsid w:val="0099606D"/>
    <w:rsid w:val="009962F1"/>
    <w:rsid w:val="009964FD"/>
    <w:rsid w:val="0099651F"/>
    <w:rsid w:val="00997593"/>
    <w:rsid w:val="00997D8B"/>
    <w:rsid w:val="009A04CC"/>
    <w:rsid w:val="009A0747"/>
    <w:rsid w:val="009A1611"/>
    <w:rsid w:val="009A16A9"/>
    <w:rsid w:val="009A17EC"/>
    <w:rsid w:val="009A21EF"/>
    <w:rsid w:val="009A276A"/>
    <w:rsid w:val="009A2DEB"/>
    <w:rsid w:val="009A3168"/>
    <w:rsid w:val="009A31DD"/>
    <w:rsid w:val="009A344A"/>
    <w:rsid w:val="009A34E1"/>
    <w:rsid w:val="009A3564"/>
    <w:rsid w:val="009A3787"/>
    <w:rsid w:val="009A44A2"/>
    <w:rsid w:val="009A579D"/>
    <w:rsid w:val="009A5995"/>
    <w:rsid w:val="009A5BD4"/>
    <w:rsid w:val="009A644A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806"/>
    <w:rsid w:val="009B4A63"/>
    <w:rsid w:val="009B4CCF"/>
    <w:rsid w:val="009B5909"/>
    <w:rsid w:val="009B5C55"/>
    <w:rsid w:val="009B6468"/>
    <w:rsid w:val="009B6CE8"/>
    <w:rsid w:val="009B73AF"/>
    <w:rsid w:val="009B7423"/>
    <w:rsid w:val="009B7DB1"/>
    <w:rsid w:val="009C0449"/>
    <w:rsid w:val="009C07D1"/>
    <w:rsid w:val="009C0D95"/>
    <w:rsid w:val="009C1776"/>
    <w:rsid w:val="009C2F19"/>
    <w:rsid w:val="009C3156"/>
    <w:rsid w:val="009C3A72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6E73"/>
    <w:rsid w:val="009C7BD6"/>
    <w:rsid w:val="009C7E54"/>
    <w:rsid w:val="009C7EA1"/>
    <w:rsid w:val="009D02C9"/>
    <w:rsid w:val="009D0A87"/>
    <w:rsid w:val="009D1C8E"/>
    <w:rsid w:val="009D1E44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A02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4DF"/>
    <w:rsid w:val="009F1559"/>
    <w:rsid w:val="009F1714"/>
    <w:rsid w:val="009F1E33"/>
    <w:rsid w:val="009F2D35"/>
    <w:rsid w:val="009F2D62"/>
    <w:rsid w:val="009F2EEC"/>
    <w:rsid w:val="009F3706"/>
    <w:rsid w:val="009F4388"/>
    <w:rsid w:val="009F4FE4"/>
    <w:rsid w:val="009F537A"/>
    <w:rsid w:val="009F5449"/>
    <w:rsid w:val="009F56C7"/>
    <w:rsid w:val="009F5C05"/>
    <w:rsid w:val="009F5D9B"/>
    <w:rsid w:val="009F61C2"/>
    <w:rsid w:val="009F63AF"/>
    <w:rsid w:val="009F678F"/>
    <w:rsid w:val="009F6EF2"/>
    <w:rsid w:val="009F6EF9"/>
    <w:rsid w:val="009F734F"/>
    <w:rsid w:val="009F7656"/>
    <w:rsid w:val="009F7784"/>
    <w:rsid w:val="009F7F2C"/>
    <w:rsid w:val="00A00234"/>
    <w:rsid w:val="00A007EB"/>
    <w:rsid w:val="00A00F53"/>
    <w:rsid w:val="00A01BA2"/>
    <w:rsid w:val="00A01D3C"/>
    <w:rsid w:val="00A01D5F"/>
    <w:rsid w:val="00A0212F"/>
    <w:rsid w:val="00A02635"/>
    <w:rsid w:val="00A02796"/>
    <w:rsid w:val="00A028C7"/>
    <w:rsid w:val="00A028DB"/>
    <w:rsid w:val="00A03A09"/>
    <w:rsid w:val="00A049BA"/>
    <w:rsid w:val="00A04AD5"/>
    <w:rsid w:val="00A04B0F"/>
    <w:rsid w:val="00A053B0"/>
    <w:rsid w:val="00A059D2"/>
    <w:rsid w:val="00A05DE9"/>
    <w:rsid w:val="00A0630D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807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3B62"/>
    <w:rsid w:val="00A24032"/>
    <w:rsid w:val="00A24285"/>
    <w:rsid w:val="00A246B6"/>
    <w:rsid w:val="00A24DBA"/>
    <w:rsid w:val="00A2589E"/>
    <w:rsid w:val="00A25B0B"/>
    <w:rsid w:val="00A26DFE"/>
    <w:rsid w:val="00A2717D"/>
    <w:rsid w:val="00A2740B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1FE"/>
    <w:rsid w:val="00A33244"/>
    <w:rsid w:val="00A33834"/>
    <w:rsid w:val="00A3450C"/>
    <w:rsid w:val="00A3474E"/>
    <w:rsid w:val="00A3479E"/>
    <w:rsid w:val="00A355F9"/>
    <w:rsid w:val="00A35634"/>
    <w:rsid w:val="00A3572B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F5E"/>
    <w:rsid w:val="00A42282"/>
    <w:rsid w:val="00A42D9F"/>
    <w:rsid w:val="00A4318C"/>
    <w:rsid w:val="00A436DD"/>
    <w:rsid w:val="00A43C75"/>
    <w:rsid w:val="00A4411E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C61"/>
    <w:rsid w:val="00A50F50"/>
    <w:rsid w:val="00A51465"/>
    <w:rsid w:val="00A517CE"/>
    <w:rsid w:val="00A522BC"/>
    <w:rsid w:val="00A52901"/>
    <w:rsid w:val="00A529ED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1DCC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530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30C"/>
    <w:rsid w:val="00A7671C"/>
    <w:rsid w:val="00A7684C"/>
    <w:rsid w:val="00A76CCD"/>
    <w:rsid w:val="00A77096"/>
    <w:rsid w:val="00A800B5"/>
    <w:rsid w:val="00A8083D"/>
    <w:rsid w:val="00A808DD"/>
    <w:rsid w:val="00A8177A"/>
    <w:rsid w:val="00A83013"/>
    <w:rsid w:val="00A834B8"/>
    <w:rsid w:val="00A844EA"/>
    <w:rsid w:val="00A8488B"/>
    <w:rsid w:val="00A84A3A"/>
    <w:rsid w:val="00A84B77"/>
    <w:rsid w:val="00A84D49"/>
    <w:rsid w:val="00A85ECF"/>
    <w:rsid w:val="00A86857"/>
    <w:rsid w:val="00A8690E"/>
    <w:rsid w:val="00A8732E"/>
    <w:rsid w:val="00A87366"/>
    <w:rsid w:val="00A87546"/>
    <w:rsid w:val="00A90543"/>
    <w:rsid w:val="00A906BA"/>
    <w:rsid w:val="00A90BC3"/>
    <w:rsid w:val="00A90CD8"/>
    <w:rsid w:val="00A92201"/>
    <w:rsid w:val="00A926B7"/>
    <w:rsid w:val="00A92855"/>
    <w:rsid w:val="00A92C42"/>
    <w:rsid w:val="00A93E66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123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A7424"/>
    <w:rsid w:val="00AA74B8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34D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3D76"/>
    <w:rsid w:val="00AC42ED"/>
    <w:rsid w:val="00AC55C2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6CC2"/>
    <w:rsid w:val="00AD7153"/>
    <w:rsid w:val="00AD7E63"/>
    <w:rsid w:val="00AE0A83"/>
    <w:rsid w:val="00AE0CFA"/>
    <w:rsid w:val="00AE12EE"/>
    <w:rsid w:val="00AE1B70"/>
    <w:rsid w:val="00AE1D51"/>
    <w:rsid w:val="00AE2046"/>
    <w:rsid w:val="00AE2971"/>
    <w:rsid w:val="00AE2C7A"/>
    <w:rsid w:val="00AE34EB"/>
    <w:rsid w:val="00AE351C"/>
    <w:rsid w:val="00AE394C"/>
    <w:rsid w:val="00AE3B2D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6FF9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3E57"/>
    <w:rsid w:val="00AF4403"/>
    <w:rsid w:val="00AF445D"/>
    <w:rsid w:val="00AF45D1"/>
    <w:rsid w:val="00AF4B41"/>
    <w:rsid w:val="00AF4C83"/>
    <w:rsid w:val="00AF4ED1"/>
    <w:rsid w:val="00AF56D6"/>
    <w:rsid w:val="00AF5E89"/>
    <w:rsid w:val="00AF631E"/>
    <w:rsid w:val="00AF64DA"/>
    <w:rsid w:val="00AF74E0"/>
    <w:rsid w:val="00B004EF"/>
    <w:rsid w:val="00B00594"/>
    <w:rsid w:val="00B0102C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34A"/>
    <w:rsid w:val="00B04D56"/>
    <w:rsid w:val="00B05D73"/>
    <w:rsid w:val="00B06825"/>
    <w:rsid w:val="00B06BAD"/>
    <w:rsid w:val="00B076DE"/>
    <w:rsid w:val="00B07856"/>
    <w:rsid w:val="00B07EF5"/>
    <w:rsid w:val="00B10334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6CD"/>
    <w:rsid w:val="00B1571B"/>
    <w:rsid w:val="00B15C81"/>
    <w:rsid w:val="00B167C3"/>
    <w:rsid w:val="00B169F3"/>
    <w:rsid w:val="00B16F3B"/>
    <w:rsid w:val="00B17294"/>
    <w:rsid w:val="00B173A6"/>
    <w:rsid w:val="00B179EB"/>
    <w:rsid w:val="00B17FC0"/>
    <w:rsid w:val="00B20B1C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0A3"/>
    <w:rsid w:val="00B26273"/>
    <w:rsid w:val="00B26885"/>
    <w:rsid w:val="00B27B18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4D3"/>
    <w:rsid w:val="00B3463F"/>
    <w:rsid w:val="00B3466A"/>
    <w:rsid w:val="00B34853"/>
    <w:rsid w:val="00B349C5"/>
    <w:rsid w:val="00B3559B"/>
    <w:rsid w:val="00B35F33"/>
    <w:rsid w:val="00B3614D"/>
    <w:rsid w:val="00B36319"/>
    <w:rsid w:val="00B36999"/>
    <w:rsid w:val="00B36C84"/>
    <w:rsid w:val="00B36E24"/>
    <w:rsid w:val="00B37D70"/>
    <w:rsid w:val="00B37E79"/>
    <w:rsid w:val="00B37F05"/>
    <w:rsid w:val="00B40277"/>
    <w:rsid w:val="00B407C9"/>
    <w:rsid w:val="00B40B8B"/>
    <w:rsid w:val="00B4117E"/>
    <w:rsid w:val="00B417AF"/>
    <w:rsid w:val="00B41A21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BBD"/>
    <w:rsid w:val="00B45F13"/>
    <w:rsid w:val="00B466B9"/>
    <w:rsid w:val="00B46B6B"/>
    <w:rsid w:val="00B46EBE"/>
    <w:rsid w:val="00B46FC2"/>
    <w:rsid w:val="00B475BC"/>
    <w:rsid w:val="00B47739"/>
    <w:rsid w:val="00B477B2"/>
    <w:rsid w:val="00B47B3C"/>
    <w:rsid w:val="00B505FA"/>
    <w:rsid w:val="00B50BD8"/>
    <w:rsid w:val="00B50F71"/>
    <w:rsid w:val="00B5163C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6F2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994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3D"/>
    <w:rsid w:val="00B75C81"/>
    <w:rsid w:val="00B76529"/>
    <w:rsid w:val="00B76954"/>
    <w:rsid w:val="00B7732E"/>
    <w:rsid w:val="00B778F3"/>
    <w:rsid w:val="00B77A01"/>
    <w:rsid w:val="00B77BE0"/>
    <w:rsid w:val="00B80BB3"/>
    <w:rsid w:val="00B80C07"/>
    <w:rsid w:val="00B811CB"/>
    <w:rsid w:val="00B81580"/>
    <w:rsid w:val="00B823CA"/>
    <w:rsid w:val="00B82DA0"/>
    <w:rsid w:val="00B835C7"/>
    <w:rsid w:val="00B838DF"/>
    <w:rsid w:val="00B84409"/>
    <w:rsid w:val="00B84411"/>
    <w:rsid w:val="00B845D0"/>
    <w:rsid w:val="00B85495"/>
    <w:rsid w:val="00B85611"/>
    <w:rsid w:val="00B85726"/>
    <w:rsid w:val="00B85AF0"/>
    <w:rsid w:val="00B85E21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1B6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587D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18E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3DE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382D"/>
    <w:rsid w:val="00BC39BB"/>
    <w:rsid w:val="00BC4000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020"/>
    <w:rsid w:val="00BD050D"/>
    <w:rsid w:val="00BD09F5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A75"/>
    <w:rsid w:val="00BD5B37"/>
    <w:rsid w:val="00BD5BE2"/>
    <w:rsid w:val="00BD5CA8"/>
    <w:rsid w:val="00BD5D0A"/>
    <w:rsid w:val="00BD695F"/>
    <w:rsid w:val="00BD6BA9"/>
    <w:rsid w:val="00BD6BB8"/>
    <w:rsid w:val="00BD6CF7"/>
    <w:rsid w:val="00BD6DF6"/>
    <w:rsid w:val="00BD71EA"/>
    <w:rsid w:val="00BD7420"/>
    <w:rsid w:val="00BD749A"/>
    <w:rsid w:val="00BD74D7"/>
    <w:rsid w:val="00BD7D22"/>
    <w:rsid w:val="00BD7E1B"/>
    <w:rsid w:val="00BE00EC"/>
    <w:rsid w:val="00BE02BD"/>
    <w:rsid w:val="00BE031C"/>
    <w:rsid w:val="00BE0487"/>
    <w:rsid w:val="00BE05EC"/>
    <w:rsid w:val="00BE0FB5"/>
    <w:rsid w:val="00BE1473"/>
    <w:rsid w:val="00BE14F8"/>
    <w:rsid w:val="00BE1C58"/>
    <w:rsid w:val="00BE2894"/>
    <w:rsid w:val="00BE2A2D"/>
    <w:rsid w:val="00BE2C40"/>
    <w:rsid w:val="00BE3546"/>
    <w:rsid w:val="00BE3B91"/>
    <w:rsid w:val="00BE3C38"/>
    <w:rsid w:val="00BE3C40"/>
    <w:rsid w:val="00BE4232"/>
    <w:rsid w:val="00BE4D4E"/>
    <w:rsid w:val="00BE4E66"/>
    <w:rsid w:val="00BE4F23"/>
    <w:rsid w:val="00BE504A"/>
    <w:rsid w:val="00BE519A"/>
    <w:rsid w:val="00BE57D9"/>
    <w:rsid w:val="00BE5CFD"/>
    <w:rsid w:val="00BE6003"/>
    <w:rsid w:val="00BE6472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3E9B"/>
    <w:rsid w:val="00BF4390"/>
    <w:rsid w:val="00BF43F4"/>
    <w:rsid w:val="00BF4E8E"/>
    <w:rsid w:val="00BF521D"/>
    <w:rsid w:val="00BF5388"/>
    <w:rsid w:val="00BF54BE"/>
    <w:rsid w:val="00BF5659"/>
    <w:rsid w:val="00BF5843"/>
    <w:rsid w:val="00BF68BB"/>
    <w:rsid w:val="00BF694E"/>
    <w:rsid w:val="00BF6E24"/>
    <w:rsid w:val="00BF6F62"/>
    <w:rsid w:val="00BF721A"/>
    <w:rsid w:val="00C0023E"/>
    <w:rsid w:val="00C00273"/>
    <w:rsid w:val="00C004F4"/>
    <w:rsid w:val="00C01284"/>
    <w:rsid w:val="00C0144A"/>
    <w:rsid w:val="00C019E1"/>
    <w:rsid w:val="00C01EC2"/>
    <w:rsid w:val="00C02101"/>
    <w:rsid w:val="00C0253B"/>
    <w:rsid w:val="00C02768"/>
    <w:rsid w:val="00C034DD"/>
    <w:rsid w:val="00C04100"/>
    <w:rsid w:val="00C0486D"/>
    <w:rsid w:val="00C04BE6"/>
    <w:rsid w:val="00C054FF"/>
    <w:rsid w:val="00C05939"/>
    <w:rsid w:val="00C05F06"/>
    <w:rsid w:val="00C0662E"/>
    <w:rsid w:val="00C0688B"/>
    <w:rsid w:val="00C06EBB"/>
    <w:rsid w:val="00C07168"/>
    <w:rsid w:val="00C0729F"/>
    <w:rsid w:val="00C0781F"/>
    <w:rsid w:val="00C07A03"/>
    <w:rsid w:val="00C10150"/>
    <w:rsid w:val="00C1176E"/>
    <w:rsid w:val="00C11C3F"/>
    <w:rsid w:val="00C11C44"/>
    <w:rsid w:val="00C12E55"/>
    <w:rsid w:val="00C12FFF"/>
    <w:rsid w:val="00C13286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C4"/>
    <w:rsid w:val="00C16C4E"/>
    <w:rsid w:val="00C1754C"/>
    <w:rsid w:val="00C17E7B"/>
    <w:rsid w:val="00C20A0B"/>
    <w:rsid w:val="00C2209C"/>
    <w:rsid w:val="00C220AF"/>
    <w:rsid w:val="00C220B7"/>
    <w:rsid w:val="00C225BF"/>
    <w:rsid w:val="00C226D4"/>
    <w:rsid w:val="00C230D0"/>
    <w:rsid w:val="00C23A0F"/>
    <w:rsid w:val="00C240C3"/>
    <w:rsid w:val="00C247CA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55F"/>
    <w:rsid w:val="00C3165D"/>
    <w:rsid w:val="00C3238A"/>
    <w:rsid w:val="00C32AC4"/>
    <w:rsid w:val="00C32E7A"/>
    <w:rsid w:val="00C344F7"/>
    <w:rsid w:val="00C34FA5"/>
    <w:rsid w:val="00C35AE2"/>
    <w:rsid w:val="00C35E0E"/>
    <w:rsid w:val="00C373A8"/>
    <w:rsid w:val="00C37B2E"/>
    <w:rsid w:val="00C37EE6"/>
    <w:rsid w:val="00C402CA"/>
    <w:rsid w:val="00C4072E"/>
    <w:rsid w:val="00C4086F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225"/>
    <w:rsid w:val="00C51879"/>
    <w:rsid w:val="00C51B57"/>
    <w:rsid w:val="00C52144"/>
    <w:rsid w:val="00C52248"/>
    <w:rsid w:val="00C525CD"/>
    <w:rsid w:val="00C53527"/>
    <w:rsid w:val="00C5356C"/>
    <w:rsid w:val="00C5373F"/>
    <w:rsid w:val="00C537FE"/>
    <w:rsid w:val="00C53D10"/>
    <w:rsid w:val="00C54B9D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E12"/>
    <w:rsid w:val="00C70FDB"/>
    <w:rsid w:val="00C71708"/>
    <w:rsid w:val="00C7248D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65C"/>
    <w:rsid w:val="00C75A80"/>
    <w:rsid w:val="00C771EE"/>
    <w:rsid w:val="00C77CDF"/>
    <w:rsid w:val="00C77F58"/>
    <w:rsid w:val="00C80032"/>
    <w:rsid w:val="00C80551"/>
    <w:rsid w:val="00C806D2"/>
    <w:rsid w:val="00C80974"/>
    <w:rsid w:val="00C81156"/>
    <w:rsid w:val="00C81781"/>
    <w:rsid w:val="00C81E06"/>
    <w:rsid w:val="00C820E3"/>
    <w:rsid w:val="00C82825"/>
    <w:rsid w:val="00C82A43"/>
    <w:rsid w:val="00C83B56"/>
    <w:rsid w:val="00C83B74"/>
    <w:rsid w:val="00C83E3B"/>
    <w:rsid w:val="00C84330"/>
    <w:rsid w:val="00C84B53"/>
    <w:rsid w:val="00C84B7A"/>
    <w:rsid w:val="00C84D20"/>
    <w:rsid w:val="00C8565F"/>
    <w:rsid w:val="00C85734"/>
    <w:rsid w:val="00C857F8"/>
    <w:rsid w:val="00C85868"/>
    <w:rsid w:val="00C85A08"/>
    <w:rsid w:val="00C85DCA"/>
    <w:rsid w:val="00C86568"/>
    <w:rsid w:val="00C87BFD"/>
    <w:rsid w:val="00C87FAA"/>
    <w:rsid w:val="00C90345"/>
    <w:rsid w:val="00C904E4"/>
    <w:rsid w:val="00C90661"/>
    <w:rsid w:val="00C90997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1C7A"/>
    <w:rsid w:val="00CA25AD"/>
    <w:rsid w:val="00CA30DC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0FE"/>
    <w:rsid w:val="00CB09C2"/>
    <w:rsid w:val="00CB0A84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C74B0"/>
    <w:rsid w:val="00CC74FE"/>
    <w:rsid w:val="00CD0043"/>
    <w:rsid w:val="00CD0247"/>
    <w:rsid w:val="00CD03C0"/>
    <w:rsid w:val="00CD062D"/>
    <w:rsid w:val="00CD2555"/>
    <w:rsid w:val="00CD2FEB"/>
    <w:rsid w:val="00CD31C3"/>
    <w:rsid w:val="00CD35F0"/>
    <w:rsid w:val="00CD3850"/>
    <w:rsid w:val="00CD39A4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20A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E1A"/>
    <w:rsid w:val="00CE30BD"/>
    <w:rsid w:val="00CE51BD"/>
    <w:rsid w:val="00CE6BD9"/>
    <w:rsid w:val="00CE7943"/>
    <w:rsid w:val="00CE7D14"/>
    <w:rsid w:val="00CF0648"/>
    <w:rsid w:val="00CF0DC7"/>
    <w:rsid w:val="00CF256E"/>
    <w:rsid w:val="00CF2DC2"/>
    <w:rsid w:val="00CF35F6"/>
    <w:rsid w:val="00CF41DE"/>
    <w:rsid w:val="00CF44B6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05A"/>
    <w:rsid w:val="00D06BF4"/>
    <w:rsid w:val="00D07272"/>
    <w:rsid w:val="00D073B3"/>
    <w:rsid w:val="00D078D2"/>
    <w:rsid w:val="00D109A0"/>
    <w:rsid w:val="00D11675"/>
    <w:rsid w:val="00D119A2"/>
    <w:rsid w:val="00D12112"/>
    <w:rsid w:val="00D125DB"/>
    <w:rsid w:val="00D12D52"/>
    <w:rsid w:val="00D14817"/>
    <w:rsid w:val="00D14EB0"/>
    <w:rsid w:val="00D15829"/>
    <w:rsid w:val="00D16834"/>
    <w:rsid w:val="00D173B0"/>
    <w:rsid w:val="00D17BF0"/>
    <w:rsid w:val="00D20A45"/>
    <w:rsid w:val="00D210F2"/>
    <w:rsid w:val="00D21DB0"/>
    <w:rsid w:val="00D21F95"/>
    <w:rsid w:val="00D223B1"/>
    <w:rsid w:val="00D236EC"/>
    <w:rsid w:val="00D2471D"/>
    <w:rsid w:val="00D250AE"/>
    <w:rsid w:val="00D251C1"/>
    <w:rsid w:val="00D25F92"/>
    <w:rsid w:val="00D25FB1"/>
    <w:rsid w:val="00D26053"/>
    <w:rsid w:val="00D26214"/>
    <w:rsid w:val="00D26AB7"/>
    <w:rsid w:val="00D26C14"/>
    <w:rsid w:val="00D26C45"/>
    <w:rsid w:val="00D27016"/>
    <w:rsid w:val="00D279AF"/>
    <w:rsid w:val="00D27CFC"/>
    <w:rsid w:val="00D27F2D"/>
    <w:rsid w:val="00D30117"/>
    <w:rsid w:val="00D30782"/>
    <w:rsid w:val="00D307A4"/>
    <w:rsid w:val="00D30B9C"/>
    <w:rsid w:val="00D30EF7"/>
    <w:rsid w:val="00D315AE"/>
    <w:rsid w:val="00D317F9"/>
    <w:rsid w:val="00D31DCC"/>
    <w:rsid w:val="00D31F6E"/>
    <w:rsid w:val="00D3235D"/>
    <w:rsid w:val="00D32485"/>
    <w:rsid w:val="00D32F4F"/>
    <w:rsid w:val="00D337F5"/>
    <w:rsid w:val="00D34006"/>
    <w:rsid w:val="00D344C7"/>
    <w:rsid w:val="00D346B4"/>
    <w:rsid w:val="00D348D4"/>
    <w:rsid w:val="00D36ABF"/>
    <w:rsid w:val="00D36F8F"/>
    <w:rsid w:val="00D37367"/>
    <w:rsid w:val="00D373B4"/>
    <w:rsid w:val="00D4060A"/>
    <w:rsid w:val="00D4061E"/>
    <w:rsid w:val="00D40FB2"/>
    <w:rsid w:val="00D41202"/>
    <w:rsid w:val="00D42360"/>
    <w:rsid w:val="00D426E7"/>
    <w:rsid w:val="00D42852"/>
    <w:rsid w:val="00D43BFE"/>
    <w:rsid w:val="00D440F8"/>
    <w:rsid w:val="00D4418D"/>
    <w:rsid w:val="00D44421"/>
    <w:rsid w:val="00D44E67"/>
    <w:rsid w:val="00D4520E"/>
    <w:rsid w:val="00D45372"/>
    <w:rsid w:val="00D45C68"/>
    <w:rsid w:val="00D468B0"/>
    <w:rsid w:val="00D46DAE"/>
    <w:rsid w:val="00D46E2F"/>
    <w:rsid w:val="00D4778B"/>
    <w:rsid w:val="00D5013B"/>
    <w:rsid w:val="00D50195"/>
    <w:rsid w:val="00D519F4"/>
    <w:rsid w:val="00D51C0A"/>
    <w:rsid w:val="00D51E35"/>
    <w:rsid w:val="00D52385"/>
    <w:rsid w:val="00D524D1"/>
    <w:rsid w:val="00D525C7"/>
    <w:rsid w:val="00D536AB"/>
    <w:rsid w:val="00D53884"/>
    <w:rsid w:val="00D53D24"/>
    <w:rsid w:val="00D541AA"/>
    <w:rsid w:val="00D54674"/>
    <w:rsid w:val="00D548D6"/>
    <w:rsid w:val="00D55356"/>
    <w:rsid w:val="00D565FA"/>
    <w:rsid w:val="00D56F19"/>
    <w:rsid w:val="00D57C80"/>
    <w:rsid w:val="00D57FD6"/>
    <w:rsid w:val="00D60749"/>
    <w:rsid w:val="00D6245A"/>
    <w:rsid w:val="00D63AF9"/>
    <w:rsid w:val="00D63EC7"/>
    <w:rsid w:val="00D643C7"/>
    <w:rsid w:val="00D647F6"/>
    <w:rsid w:val="00D64B36"/>
    <w:rsid w:val="00D64F40"/>
    <w:rsid w:val="00D6508A"/>
    <w:rsid w:val="00D650E3"/>
    <w:rsid w:val="00D6530A"/>
    <w:rsid w:val="00D65412"/>
    <w:rsid w:val="00D66F0A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0C0E"/>
    <w:rsid w:val="00D813CC"/>
    <w:rsid w:val="00D81738"/>
    <w:rsid w:val="00D83008"/>
    <w:rsid w:val="00D83109"/>
    <w:rsid w:val="00D84397"/>
    <w:rsid w:val="00D84CAC"/>
    <w:rsid w:val="00D854F2"/>
    <w:rsid w:val="00D854F3"/>
    <w:rsid w:val="00D85583"/>
    <w:rsid w:val="00D85D4B"/>
    <w:rsid w:val="00D86738"/>
    <w:rsid w:val="00D86A45"/>
    <w:rsid w:val="00D87331"/>
    <w:rsid w:val="00D876EA"/>
    <w:rsid w:val="00D87EC3"/>
    <w:rsid w:val="00D90155"/>
    <w:rsid w:val="00D90A5D"/>
    <w:rsid w:val="00D9144A"/>
    <w:rsid w:val="00D92E58"/>
    <w:rsid w:val="00D931D9"/>
    <w:rsid w:val="00D93CE7"/>
    <w:rsid w:val="00D93DA4"/>
    <w:rsid w:val="00D94335"/>
    <w:rsid w:val="00D94531"/>
    <w:rsid w:val="00D94824"/>
    <w:rsid w:val="00D94B7E"/>
    <w:rsid w:val="00D94EE8"/>
    <w:rsid w:val="00D94F41"/>
    <w:rsid w:val="00D9668D"/>
    <w:rsid w:val="00D9718D"/>
    <w:rsid w:val="00DA0282"/>
    <w:rsid w:val="00DA0473"/>
    <w:rsid w:val="00DA0FB8"/>
    <w:rsid w:val="00DA11EB"/>
    <w:rsid w:val="00DA13C4"/>
    <w:rsid w:val="00DA14F3"/>
    <w:rsid w:val="00DA173E"/>
    <w:rsid w:val="00DA310E"/>
    <w:rsid w:val="00DA3B69"/>
    <w:rsid w:val="00DA3DD1"/>
    <w:rsid w:val="00DA40B8"/>
    <w:rsid w:val="00DA466E"/>
    <w:rsid w:val="00DA4A81"/>
    <w:rsid w:val="00DA4D2E"/>
    <w:rsid w:val="00DA536B"/>
    <w:rsid w:val="00DA5611"/>
    <w:rsid w:val="00DA6543"/>
    <w:rsid w:val="00DA66AD"/>
    <w:rsid w:val="00DA6AAA"/>
    <w:rsid w:val="00DA6E73"/>
    <w:rsid w:val="00DA6FB2"/>
    <w:rsid w:val="00DA702D"/>
    <w:rsid w:val="00DB0C4A"/>
    <w:rsid w:val="00DB10A9"/>
    <w:rsid w:val="00DB1296"/>
    <w:rsid w:val="00DB37EA"/>
    <w:rsid w:val="00DB3A4A"/>
    <w:rsid w:val="00DB4718"/>
    <w:rsid w:val="00DB4ED5"/>
    <w:rsid w:val="00DB5331"/>
    <w:rsid w:val="00DB56E6"/>
    <w:rsid w:val="00DB57A6"/>
    <w:rsid w:val="00DB5ACD"/>
    <w:rsid w:val="00DB5EE1"/>
    <w:rsid w:val="00DB6063"/>
    <w:rsid w:val="00DB63CF"/>
    <w:rsid w:val="00DB68F9"/>
    <w:rsid w:val="00DB6EA9"/>
    <w:rsid w:val="00DB6ED2"/>
    <w:rsid w:val="00DB6F68"/>
    <w:rsid w:val="00DB7AA1"/>
    <w:rsid w:val="00DB7CA6"/>
    <w:rsid w:val="00DC044E"/>
    <w:rsid w:val="00DC1C73"/>
    <w:rsid w:val="00DC2149"/>
    <w:rsid w:val="00DC216C"/>
    <w:rsid w:val="00DC2483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833"/>
    <w:rsid w:val="00DC5B9E"/>
    <w:rsid w:val="00DC664A"/>
    <w:rsid w:val="00DC6997"/>
    <w:rsid w:val="00DC7AC4"/>
    <w:rsid w:val="00DD0EB9"/>
    <w:rsid w:val="00DD13F5"/>
    <w:rsid w:val="00DD19D0"/>
    <w:rsid w:val="00DD1CBD"/>
    <w:rsid w:val="00DD1E27"/>
    <w:rsid w:val="00DD2737"/>
    <w:rsid w:val="00DD2AA9"/>
    <w:rsid w:val="00DD30D1"/>
    <w:rsid w:val="00DD3603"/>
    <w:rsid w:val="00DD3A71"/>
    <w:rsid w:val="00DD4B3C"/>
    <w:rsid w:val="00DD54AC"/>
    <w:rsid w:val="00DD6720"/>
    <w:rsid w:val="00DD69AE"/>
    <w:rsid w:val="00DD7158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A82"/>
    <w:rsid w:val="00DE1E9B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6E6A"/>
    <w:rsid w:val="00DE7191"/>
    <w:rsid w:val="00DE7432"/>
    <w:rsid w:val="00DE7B0F"/>
    <w:rsid w:val="00DF019A"/>
    <w:rsid w:val="00DF0394"/>
    <w:rsid w:val="00DF05E4"/>
    <w:rsid w:val="00DF226D"/>
    <w:rsid w:val="00DF24C4"/>
    <w:rsid w:val="00DF30FE"/>
    <w:rsid w:val="00DF3D62"/>
    <w:rsid w:val="00DF4091"/>
    <w:rsid w:val="00DF457E"/>
    <w:rsid w:val="00DF5085"/>
    <w:rsid w:val="00DF51B4"/>
    <w:rsid w:val="00DF556E"/>
    <w:rsid w:val="00DF5AD2"/>
    <w:rsid w:val="00DF615D"/>
    <w:rsid w:val="00DF6272"/>
    <w:rsid w:val="00DF630A"/>
    <w:rsid w:val="00DF701A"/>
    <w:rsid w:val="00DF703B"/>
    <w:rsid w:val="00DF79DB"/>
    <w:rsid w:val="00DF7D0E"/>
    <w:rsid w:val="00E00CD9"/>
    <w:rsid w:val="00E01551"/>
    <w:rsid w:val="00E016E0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1EE1"/>
    <w:rsid w:val="00E127E3"/>
    <w:rsid w:val="00E141CC"/>
    <w:rsid w:val="00E1469A"/>
    <w:rsid w:val="00E15359"/>
    <w:rsid w:val="00E15361"/>
    <w:rsid w:val="00E1539B"/>
    <w:rsid w:val="00E157A1"/>
    <w:rsid w:val="00E157CD"/>
    <w:rsid w:val="00E15AC9"/>
    <w:rsid w:val="00E16778"/>
    <w:rsid w:val="00E170E0"/>
    <w:rsid w:val="00E1758F"/>
    <w:rsid w:val="00E179CE"/>
    <w:rsid w:val="00E17F71"/>
    <w:rsid w:val="00E201BA"/>
    <w:rsid w:val="00E20569"/>
    <w:rsid w:val="00E2059D"/>
    <w:rsid w:val="00E20C7F"/>
    <w:rsid w:val="00E20C95"/>
    <w:rsid w:val="00E20CA2"/>
    <w:rsid w:val="00E2188B"/>
    <w:rsid w:val="00E219CE"/>
    <w:rsid w:val="00E21F76"/>
    <w:rsid w:val="00E2251B"/>
    <w:rsid w:val="00E22B18"/>
    <w:rsid w:val="00E23240"/>
    <w:rsid w:val="00E23721"/>
    <w:rsid w:val="00E242A7"/>
    <w:rsid w:val="00E243D1"/>
    <w:rsid w:val="00E2478B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0D39"/>
    <w:rsid w:val="00E3124B"/>
    <w:rsid w:val="00E31F1B"/>
    <w:rsid w:val="00E328B2"/>
    <w:rsid w:val="00E32EF4"/>
    <w:rsid w:val="00E32F95"/>
    <w:rsid w:val="00E330E9"/>
    <w:rsid w:val="00E3322F"/>
    <w:rsid w:val="00E334F8"/>
    <w:rsid w:val="00E35004"/>
    <w:rsid w:val="00E356CA"/>
    <w:rsid w:val="00E35B05"/>
    <w:rsid w:val="00E35B62"/>
    <w:rsid w:val="00E3602D"/>
    <w:rsid w:val="00E36979"/>
    <w:rsid w:val="00E37211"/>
    <w:rsid w:val="00E378A1"/>
    <w:rsid w:val="00E40E44"/>
    <w:rsid w:val="00E40E5A"/>
    <w:rsid w:val="00E41045"/>
    <w:rsid w:val="00E41344"/>
    <w:rsid w:val="00E41701"/>
    <w:rsid w:val="00E42044"/>
    <w:rsid w:val="00E42D50"/>
    <w:rsid w:val="00E42F0A"/>
    <w:rsid w:val="00E4341F"/>
    <w:rsid w:val="00E43576"/>
    <w:rsid w:val="00E43874"/>
    <w:rsid w:val="00E43C64"/>
    <w:rsid w:val="00E43D4E"/>
    <w:rsid w:val="00E43E98"/>
    <w:rsid w:val="00E4435C"/>
    <w:rsid w:val="00E44651"/>
    <w:rsid w:val="00E44C29"/>
    <w:rsid w:val="00E44E66"/>
    <w:rsid w:val="00E45C1D"/>
    <w:rsid w:val="00E46117"/>
    <w:rsid w:val="00E4747F"/>
    <w:rsid w:val="00E50396"/>
    <w:rsid w:val="00E5047A"/>
    <w:rsid w:val="00E506FC"/>
    <w:rsid w:val="00E50B69"/>
    <w:rsid w:val="00E50E89"/>
    <w:rsid w:val="00E513E6"/>
    <w:rsid w:val="00E517F9"/>
    <w:rsid w:val="00E51877"/>
    <w:rsid w:val="00E51C41"/>
    <w:rsid w:val="00E51CE4"/>
    <w:rsid w:val="00E51F50"/>
    <w:rsid w:val="00E52488"/>
    <w:rsid w:val="00E52B37"/>
    <w:rsid w:val="00E52C58"/>
    <w:rsid w:val="00E5319B"/>
    <w:rsid w:val="00E53403"/>
    <w:rsid w:val="00E53588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E4F"/>
    <w:rsid w:val="00E60F48"/>
    <w:rsid w:val="00E621F4"/>
    <w:rsid w:val="00E62AF5"/>
    <w:rsid w:val="00E636B5"/>
    <w:rsid w:val="00E63716"/>
    <w:rsid w:val="00E64073"/>
    <w:rsid w:val="00E640BA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B36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135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42E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997"/>
    <w:rsid w:val="00E87A28"/>
    <w:rsid w:val="00E87A61"/>
    <w:rsid w:val="00E90686"/>
    <w:rsid w:val="00E90B4B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18D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B1"/>
    <w:rsid w:val="00EA15F4"/>
    <w:rsid w:val="00EA1B0E"/>
    <w:rsid w:val="00EA1B14"/>
    <w:rsid w:val="00EA1C7F"/>
    <w:rsid w:val="00EA2162"/>
    <w:rsid w:val="00EA2A11"/>
    <w:rsid w:val="00EA32E0"/>
    <w:rsid w:val="00EA3486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CE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62C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3ECB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17F"/>
    <w:rsid w:val="00ED032B"/>
    <w:rsid w:val="00ED0D7E"/>
    <w:rsid w:val="00ED0EB6"/>
    <w:rsid w:val="00ED0F34"/>
    <w:rsid w:val="00ED0F4D"/>
    <w:rsid w:val="00ED1072"/>
    <w:rsid w:val="00ED16B3"/>
    <w:rsid w:val="00ED1B6B"/>
    <w:rsid w:val="00ED1BA3"/>
    <w:rsid w:val="00ED3472"/>
    <w:rsid w:val="00ED3B11"/>
    <w:rsid w:val="00ED3F1C"/>
    <w:rsid w:val="00ED4F29"/>
    <w:rsid w:val="00ED53E0"/>
    <w:rsid w:val="00ED5480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552"/>
    <w:rsid w:val="00EE4A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6A"/>
    <w:rsid w:val="00EF06D2"/>
    <w:rsid w:val="00EF1551"/>
    <w:rsid w:val="00EF161C"/>
    <w:rsid w:val="00EF1639"/>
    <w:rsid w:val="00EF1DB7"/>
    <w:rsid w:val="00EF21B4"/>
    <w:rsid w:val="00EF23A3"/>
    <w:rsid w:val="00EF2917"/>
    <w:rsid w:val="00EF2AD1"/>
    <w:rsid w:val="00EF3078"/>
    <w:rsid w:val="00EF3306"/>
    <w:rsid w:val="00EF4090"/>
    <w:rsid w:val="00EF449A"/>
    <w:rsid w:val="00EF451D"/>
    <w:rsid w:val="00EF46F5"/>
    <w:rsid w:val="00EF4894"/>
    <w:rsid w:val="00EF4C00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738"/>
    <w:rsid w:val="00F14BCF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2F3"/>
    <w:rsid w:val="00F21439"/>
    <w:rsid w:val="00F214CC"/>
    <w:rsid w:val="00F215B6"/>
    <w:rsid w:val="00F219E1"/>
    <w:rsid w:val="00F21EA8"/>
    <w:rsid w:val="00F2212C"/>
    <w:rsid w:val="00F2227F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27B2"/>
    <w:rsid w:val="00F32A2F"/>
    <w:rsid w:val="00F32C97"/>
    <w:rsid w:val="00F33F63"/>
    <w:rsid w:val="00F34600"/>
    <w:rsid w:val="00F34BCE"/>
    <w:rsid w:val="00F34CFD"/>
    <w:rsid w:val="00F35391"/>
    <w:rsid w:val="00F353B5"/>
    <w:rsid w:val="00F35D61"/>
    <w:rsid w:val="00F35DC5"/>
    <w:rsid w:val="00F35F46"/>
    <w:rsid w:val="00F373B3"/>
    <w:rsid w:val="00F377EF"/>
    <w:rsid w:val="00F377FF"/>
    <w:rsid w:val="00F40353"/>
    <w:rsid w:val="00F406A6"/>
    <w:rsid w:val="00F407F4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403"/>
    <w:rsid w:val="00F44BA7"/>
    <w:rsid w:val="00F44E6D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2401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287"/>
    <w:rsid w:val="00F6168A"/>
    <w:rsid w:val="00F61CA7"/>
    <w:rsid w:val="00F61D64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633"/>
    <w:rsid w:val="00F73F6E"/>
    <w:rsid w:val="00F74533"/>
    <w:rsid w:val="00F74D40"/>
    <w:rsid w:val="00F75299"/>
    <w:rsid w:val="00F76090"/>
    <w:rsid w:val="00F7678F"/>
    <w:rsid w:val="00F7792E"/>
    <w:rsid w:val="00F800CE"/>
    <w:rsid w:val="00F80396"/>
    <w:rsid w:val="00F806BB"/>
    <w:rsid w:val="00F81E41"/>
    <w:rsid w:val="00F823F0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87803"/>
    <w:rsid w:val="00F9096B"/>
    <w:rsid w:val="00F90DA8"/>
    <w:rsid w:val="00F9125B"/>
    <w:rsid w:val="00F9158A"/>
    <w:rsid w:val="00F91FF5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6C2"/>
    <w:rsid w:val="00F96B69"/>
    <w:rsid w:val="00F9764D"/>
    <w:rsid w:val="00F978FF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3B5"/>
    <w:rsid w:val="00FA65DF"/>
    <w:rsid w:val="00FA6894"/>
    <w:rsid w:val="00FA6CF7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3CF5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2F79"/>
    <w:rsid w:val="00FD305F"/>
    <w:rsid w:val="00FD3695"/>
    <w:rsid w:val="00FD378A"/>
    <w:rsid w:val="00FD3C51"/>
    <w:rsid w:val="00FD40B4"/>
    <w:rsid w:val="00FD4123"/>
    <w:rsid w:val="00FD4616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4BF"/>
    <w:rsid w:val="00FE197A"/>
    <w:rsid w:val="00FE1E14"/>
    <w:rsid w:val="00FE1F7C"/>
    <w:rsid w:val="00FE22F3"/>
    <w:rsid w:val="00FE2506"/>
    <w:rsid w:val="00FE288D"/>
    <w:rsid w:val="00FE29DF"/>
    <w:rsid w:val="00FE2B2F"/>
    <w:rsid w:val="00FE2E9F"/>
    <w:rsid w:val="00FE381A"/>
    <w:rsid w:val="00FE38A9"/>
    <w:rsid w:val="00FE3913"/>
    <w:rsid w:val="00FE4434"/>
    <w:rsid w:val="00FE5DA2"/>
    <w:rsid w:val="00FE71CE"/>
    <w:rsid w:val="00FE7D24"/>
    <w:rsid w:val="00FE7DCC"/>
    <w:rsid w:val="00FF035C"/>
    <w:rsid w:val="00FF0756"/>
    <w:rsid w:val="00FF0791"/>
    <w:rsid w:val="00FF0967"/>
    <w:rsid w:val="00FF2359"/>
    <w:rsid w:val="00FF3F50"/>
    <w:rsid w:val="00FF5522"/>
    <w:rsid w:val="00FF594B"/>
    <w:rsid w:val="00FF5E49"/>
    <w:rsid w:val="00FF5FC4"/>
    <w:rsid w:val="00FF60D8"/>
    <w:rsid w:val="00FF616E"/>
    <w:rsid w:val="00FF6574"/>
    <w:rsid w:val="00FF6D9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  <w:style w:type="character" w:styleId="Strong">
    <w:name w:val="Strong"/>
    <w:basedOn w:val="DefaultParagraphFont"/>
    <w:qFormat/>
    <w:rsid w:val="00BF3E9B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4342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DF6B9-AC57-4261-A592-46CC9D78D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4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103</cp:revision>
  <cp:lastPrinted>1899-12-31T23:00:00Z</cp:lastPrinted>
  <dcterms:created xsi:type="dcterms:W3CDTF">2024-01-10T14:59:00Z</dcterms:created>
  <dcterms:modified xsi:type="dcterms:W3CDTF">2024-04-08T13:36:00Z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